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F18" w:rsidRDefault="0065778C" w:rsidP="0065778C">
      <w:pPr>
        <w:jc w:val="center"/>
        <w:rPr>
          <w:rFonts w:ascii="Times New Roman" w:hAnsi="Times New Roman"/>
          <w:b/>
        </w:rPr>
      </w:pPr>
      <w:r w:rsidRPr="006B1D8C">
        <w:rPr>
          <w:rFonts w:ascii="Times New Roman" w:hAnsi="Times New Roman"/>
          <w:b/>
        </w:rPr>
        <w:t xml:space="preserve">PROTOCOL TEMPLATE </w:t>
      </w:r>
    </w:p>
    <w:p w:rsidR="00DE47BA" w:rsidRPr="00DE47BA" w:rsidRDefault="00DE47BA" w:rsidP="0065778C">
      <w:pPr>
        <w:jc w:val="center"/>
        <w:rPr>
          <w:rFonts w:ascii="Times New Roman" w:hAnsi="Times New Roman"/>
          <w:b/>
          <w:i/>
          <w:sz w:val="26"/>
          <w:szCs w:val="26"/>
        </w:rPr>
      </w:pPr>
      <w:r w:rsidRPr="00DE47BA">
        <w:rPr>
          <w:rFonts w:ascii="Times New Roman" w:hAnsi="Times New Roman"/>
          <w:b/>
          <w:i/>
          <w:color w:val="943634" w:themeColor="accent2" w:themeShade="BF"/>
          <w:sz w:val="26"/>
          <w:szCs w:val="26"/>
        </w:rPr>
        <w:t>For example language and further guidance, please refer to the Investigator Handbook, page 20</w:t>
      </w:r>
    </w:p>
    <w:p w:rsidR="0065778C" w:rsidRPr="00745108" w:rsidRDefault="0065778C" w:rsidP="00D12EFD">
      <w:pPr>
        <w:jc w:val="center"/>
        <w:rPr>
          <w:rFonts w:ascii="Times New Roman" w:hAnsi="Times New Roman"/>
        </w:rPr>
      </w:pPr>
    </w:p>
    <w:p w:rsidR="00D12EFD" w:rsidRPr="002219F9" w:rsidRDefault="0065778C" w:rsidP="002219F9">
      <w:pPr>
        <w:pStyle w:val="NoSpacing"/>
        <w:jc w:val="center"/>
        <w:rPr>
          <w:rFonts w:ascii="Times New Roman" w:hAnsi="Times New Roman" w:cs="Times New Roman"/>
          <w:b/>
          <w:sz w:val="24"/>
          <w:szCs w:val="24"/>
        </w:rPr>
      </w:pPr>
      <w:r w:rsidRPr="002219F9">
        <w:rPr>
          <w:rFonts w:ascii="Times New Roman" w:hAnsi="Times New Roman" w:cs="Times New Roman"/>
          <w:b/>
          <w:sz w:val="24"/>
          <w:szCs w:val="24"/>
        </w:rPr>
        <w:t>STUDY TITLE</w:t>
      </w:r>
    </w:p>
    <w:p w:rsidR="00D12EFD" w:rsidRPr="002219F9" w:rsidRDefault="00D12EFD" w:rsidP="002219F9">
      <w:pPr>
        <w:pStyle w:val="NoSpacing"/>
        <w:jc w:val="center"/>
        <w:rPr>
          <w:rFonts w:ascii="Times New Roman" w:hAnsi="Times New Roman" w:cs="Times New Roman"/>
          <w:sz w:val="24"/>
          <w:szCs w:val="24"/>
        </w:rPr>
      </w:pPr>
      <w:r w:rsidRPr="002219F9">
        <w:rPr>
          <w:rFonts w:ascii="Times New Roman" w:hAnsi="Times New Roman" w:cs="Times New Roman"/>
          <w:sz w:val="24"/>
          <w:szCs w:val="24"/>
        </w:rPr>
        <w:t>Sponsor:</w:t>
      </w:r>
    </w:p>
    <w:p w:rsidR="00D12EFD" w:rsidRPr="002219F9" w:rsidRDefault="00D12EFD" w:rsidP="002219F9">
      <w:pPr>
        <w:pStyle w:val="NoSpacing"/>
        <w:jc w:val="center"/>
        <w:rPr>
          <w:rFonts w:ascii="Times New Roman" w:hAnsi="Times New Roman" w:cs="Times New Roman"/>
          <w:sz w:val="24"/>
          <w:szCs w:val="24"/>
        </w:rPr>
      </w:pPr>
      <w:r w:rsidRPr="002219F9">
        <w:rPr>
          <w:rFonts w:ascii="Times New Roman" w:hAnsi="Times New Roman" w:cs="Times New Roman"/>
          <w:sz w:val="24"/>
          <w:szCs w:val="24"/>
        </w:rPr>
        <w:t>Version Date:</w:t>
      </w:r>
    </w:p>
    <w:p w:rsidR="00D12EFD" w:rsidRPr="006B1D8C" w:rsidRDefault="00D12EFD" w:rsidP="00D12EFD">
      <w:pPr>
        <w:jc w:val="center"/>
        <w:rPr>
          <w:rFonts w:ascii="Times New Roman" w:hAnsi="Times New Roman"/>
          <w:b/>
        </w:rPr>
      </w:pPr>
    </w:p>
    <w:p w:rsidR="00D12EFD" w:rsidRPr="002219F9" w:rsidRDefault="00D12EFD" w:rsidP="002219F9">
      <w:pPr>
        <w:pStyle w:val="NoSpacing"/>
        <w:rPr>
          <w:rFonts w:ascii="Times New Roman" w:hAnsi="Times New Roman" w:cs="Times New Roman"/>
          <w:sz w:val="24"/>
          <w:szCs w:val="24"/>
        </w:rPr>
      </w:pPr>
      <w:r w:rsidRPr="002219F9">
        <w:rPr>
          <w:rFonts w:ascii="Times New Roman" w:hAnsi="Times New Roman" w:cs="Times New Roman"/>
          <w:sz w:val="24"/>
          <w:szCs w:val="24"/>
        </w:rPr>
        <w:t>Principal Investigator</w:t>
      </w:r>
    </w:p>
    <w:p w:rsidR="00D12EFD" w:rsidRPr="002219F9" w:rsidRDefault="00D12EFD" w:rsidP="002219F9">
      <w:pPr>
        <w:pStyle w:val="NoSpacing"/>
        <w:rPr>
          <w:rFonts w:ascii="Times New Roman" w:hAnsi="Times New Roman" w:cs="Times New Roman"/>
          <w:sz w:val="24"/>
          <w:szCs w:val="24"/>
        </w:rPr>
      </w:pPr>
      <w:r w:rsidRPr="002219F9">
        <w:rPr>
          <w:rFonts w:ascii="Times New Roman" w:hAnsi="Times New Roman" w:cs="Times New Roman"/>
          <w:sz w:val="24"/>
          <w:szCs w:val="24"/>
        </w:rPr>
        <w:t>Institution Name / Address / Contact number</w:t>
      </w:r>
    </w:p>
    <w:p w:rsidR="00D12EFD" w:rsidRPr="002219F9" w:rsidRDefault="00D12EFD" w:rsidP="002219F9">
      <w:pPr>
        <w:pStyle w:val="NoSpacing"/>
        <w:rPr>
          <w:rFonts w:ascii="Times New Roman" w:hAnsi="Times New Roman" w:cs="Times New Roman"/>
          <w:sz w:val="24"/>
          <w:szCs w:val="24"/>
        </w:rPr>
      </w:pPr>
    </w:p>
    <w:p w:rsidR="00D12EFD" w:rsidRPr="002219F9" w:rsidRDefault="00D12EFD" w:rsidP="002219F9">
      <w:pPr>
        <w:pStyle w:val="NoSpacing"/>
        <w:rPr>
          <w:rFonts w:ascii="Times New Roman" w:hAnsi="Times New Roman" w:cs="Times New Roman"/>
          <w:sz w:val="24"/>
          <w:szCs w:val="24"/>
        </w:rPr>
      </w:pPr>
      <w:r w:rsidRPr="002219F9">
        <w:rPr>
          <w:rFonts w:ascii="Times New Roman" w:hAnsi="Times New Roman" w:cs="Times New Roman"/>
          <w:sz w:val="24"/>
          <w:szCs w:val="24"/>
        </w:rPr>
        <w:t>Co-Investigators</w:t>
      </w:r>
    </w:p>
    <w:p w:rsidR="00D12EFD" w:rsidRPr="002219F9" w:rsidRDefault="00D12EFD" w:rsidP="002219F9">
      <w:pPr>
        <w:pStyle w:val="NoSpacing"/>
        <w:rPr>
          <w:rFonts w:ascii="Times New Roman" w:hAnsi="Times New Roman" w:cs="Times New Roman"/>
          <w:sz w:val="24"/>
          <w:szCs w:val="24"/>
        </w:rPr>
      </w:pPr>
      <w:r w:rsidRPr="002219F9">
        <w:rPr>
          <w:rFonts w:ascii="Times New Roman" w:hAnsi="Times New Roman" w:cs="Times New Roman"/>
          <w:sz w:val="24"/>
          <w:szCs w:val="24"/>
        </w:rPr>
        <w:t>Institution Name / Address / Contact number</w:t>
      </w:r>
    </w:p>
    <w:p w:rsidR="00D12EFD" w:rsidRDefault="00D12EFD" w:rsidP="0065778C">
      <w:pPr>
        <w:rPr>
          <w:rFonts w:ascii="Times New Roman" w:hAnsi="Times New Roman"/>
          <w:b/>
        </w:rPr>
      </w:pPr>
    </w:p>
    <w:p w:rsidR="000A1F9E" w:rsidRPr="000A1F9E" w:rsidRDefault="000A1F9E" w:rsidP="000A1F9E">
      <w:pPr>
        <w:rPr>
          <w:rFonts w:ascii="Times New Roman" w:hAnsi="Times New Roman" w:cs="Times New Roman"/>
        </w:rPr>
      </w:pPr>
      <w:r w:rsidRPr="000A1F9E">
        <w:rPr>
          <w:rFonts w:ascii="Times New Roman" w:hAnsi="Times New Roman" w:cs="Times New Roman"/>
        </w:rPr>
        <w:t>Summary of Changes from Previous Version: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3410"/>
        <w:gridCol w:w="3875"/>
      </w:tblGrid>
      <w:tr w:rsidR="000A1F9E" w:rsidRPr="000A1F9E" w:rsidTr="000A1F9E">
        <w:tc>
          <w:tcPr>
            <w:tcW w:w="2065" w:type="dxa"/>
          </w:tcPr>
          <w:p w:rsidR="000A1F9E" w:rsidRPr="000A1F9E" w:rsidRDefault="000A1F9E" w:rsidP="000A1F9E">
            <w:pPr>
              <w:rPr>
                <w:rFonts w:ascii="Times New Roman" w:hAnsi="Times New Roman" w:cs="Times New Roman"/>
              </w:rPr>
            </w:pPr>
            <w:r w:rsidRPr="000A1F9E">
              <w:rPr>
                <w:rFonts w:ascii="Times New Roman" w:hAnsi="Times New Roman" w:cs="Times New Roman"/>
              </w:rPr>
              <w:t>Affected Section(s)</w:t>
            </w:r>
          </w:p>
        </w:tc>
        <w:tc>
          <w:tcPr>
            <w:tcW w:w="3410" w:type="dxa"/>
          </w:tcPr>
          <w:p w:rsidR="000A1F9E" w:rsidRPr="000A1F9E" w:rsidRDefault="000A1F9E" w:rsidP="000A1F9E">
            <w:pPr>
              <w:rPr>
                <w:rFonts w:ascii="Times New Roman" w:hAnsi="Times New Roman" w:cs="Times New Roman"/>
              </w:rPr>
            </w:pPr>
            <w:r w:rsidRPr="000A1F9E">
              <w:rPr>
                <w:rFonts w:ascii="Times New Roman" w:hAnsi="Times New Roman" w:cs="Times New Roman"/>
              </w:rPr>
              <w:t>Summary of Revisions Made</w:t>
            </w:r>
          </w:p>
        </w:tc>
        <w:tc>
          <w:tcPr>
            <w:tcW w:w="3875" w:type="dxa"/>
          </w:tcPr>
          <w:p w:rsidR="000A1F9E" w:rsidRPr="000A1F9E" w:rsidRDefault="000A1F9E" w:rsidP="000A1F9E">
            <w:pPr>
              <w:rPr>
                <w:rFonts w:ascii="Times New Roman" w:hAnsi="Times New Roman" w:cs="Times New Roman"/>
              </w:rPr>
            </w:pPr>
            <w:r w:rsidRPr="000A1F9E">
              <w:rPr>
                <w:rFonts w:ascii="Times New Roman" w:hAnsi="Times New Roman" w:cs="Times New Roman"/>
              </w:rPr>
              <w:t>Rationale</w:t>
            </w:r>
          </w:p>
        </w:tc>
      </w:tr>
      <w:tr w:rsidR="000A1F9E" w:rsidRPr="000A1F9E" w:rsidTr="000A1F9E">
        <w:tc>
          <w:tcPr>
            <w:tcW w:w="2065" w:type="dxa"/>
          </w:tcPr>
          <w:p w:rsidR="000A1F9E" w:rsidRPr="000A1F9E" w:rsidRDefault="000A1F9E" w:rsidP="000A1F9E">
            <w:pPr>
              <w:rPr>
                <w:rFonts w:ascii="Times New Roman" w:hAnsi="Times New Roman" w:cs="Times New Roman"/>
              </w:rPr>
            </w:pPr>
          </w:p>
        </w:tc>
        <w:tc>
          <w:tcPr>
            <w:tcW w:w="3410" w:type="dxa"/>
          </w:tcPr>
          <w:p w:rsidR="000A1F9E" w:rsidRPr="000A1F9E" w:rsidRDefault="000A1F9E" w:rsidP="000A1F9E">
            <w:pPr>
              <w:rPr>
                <w:rFonts w:ascii="Times New Roman" w:hAnsi="Times New Roman" w:cs="Times New Roman"/>
              </w:rPr>
            </w:pPr>
          </w:p>
        </w:tc>
        <w:tc>
          <w:tcPr>
            <w:tcW w:w="3875" w:type="dxa"/>
          </w:tcPr>
          <w:p w:rsidR="000A1F9E" w:rsidRPr="000A1F9E" w:rsidRDefault="000A1F9E" w:rsidP="000A1F9E">
            <w:pPr>
              <w:rPr>
                <w:rFonts w:ascii="Times New Roman" w:hAnsi="Times New Roman" w:cs="Times New Roman"/>
              </w:rPr>
            </w:pPr>
          </w:p>
        </w:tc>
      </w:tr>
      <w:tr w:rsidR="000A1F9E" w:rsidRPr="000A1F9E" w:rsidTr="000A1F9E">
        <w:tc>
          <w:tcPr>
            <w:tcW w:w="2065" w:type="dxa"/>
          </w:tcPr>
          <w:p w:rsidR="000A1F9E" w:rsidRPr="000A1F9E" w:rsidRDefault="000A1F9E" w:rsidP="000A1F9E">
            <w:pPr>
              <w:rPr>
                <w:rFonts w:ascii="Times New Roman" w:hAnsi="Times New Roman" w:cs="Times New Roman"/>
              </w:rPr>
            </w:pPr>
          </w:p>
        </w:tc>
        <w:tc>
          <w:tcPr>
            <w:tcW w:w="3410" w:type="dxa"/>
          </w:tcPr>
          <w:p w:rsidR="000A1F9E" w:rsidRPr="000A1F9E" w:rsidRDefault="000A1F9E" w:rsidP="000A1F9E">
            <w:pPr>
              <w:rPr>
                <w:rFonts w:ascii="Times New Roman" w:hAnsi="Times New Roman" w:cs="Times New Roman"/>
              </w:rPr>
            </w:pPr>
          </w:p>
        </w:tc>
        <w:tc>
          <w:tcPr>
            <w:tcW w:w="3875" w:type="dxa"/>
          </w:tcPr>
          <w:p w:rsidR="000A1F9E" w:rsidRPr="000A1F9E" w:rsidRDefault="000A1F9E" w:rsidP="000A1F9E">
            <w:pPr>
              <w:rPr>
                <w:rFonts w:ascii="Times New Roman" w:hAnsi="Times New Roman" w:cs="Times New Roman"/>
              </w:rPr>
            </w:pPr>
          </w:p>
        </w:tc>
      </w:tr>
      <w:tr w:rsidR="000A1F9E" w:rsidRPr="000A1F9E" w:rsidTr="000A1F9E">
        <w:tc>
          <w:tcPr>
            <w:tcW w:w="2065" w:type="dxa"/>
          </w:tcPr>
          <w:p w:rsidR="000A1F9E" w:rsidRPr="000A1F9E" w:rsidRDefault="000A1F9E" w:rsidP="000A1F9E">
            <w:pPr>
              <w:rPr>
                <w:rFonts w:ascii="Times New Roman" w:hAnsi="Times New Roman" w:cs="Times New Roman"/>
              </w:rPr>
            </w:pPr>
          </w:p>
        </w:tc>
        <w:tc>
          <w:tcPr>
            <w:tcW w:w="3410" w:type="dxa"/>
          </w:tcPr>
          <w:p w:rsidR="000A1F9E" w:rsidRPr="000A1F9E" w:rsidRDefault="000A1F9E" w:rsidP="000A1F9E">
            <w:pPr>
              <w:rPr>
                <w:rFonts w:ascii="Times New Roman" w:hAnsi="Times New Roman" w:cs="Times New Roman"/>
              </w:rPr>
            </w:pPr>
          </w:p>
        </w:tc>
        <w:tc>
          <w:tcPr>
            <w:tcW w:w="3875" w:type="dxa"/>
          </w:tcPr>
          <w:p w:rsidR="000A1F9E" w:rsidRPr="000A1F9E" w:rsidRDefault="000A1F9E" w:rsidP="000A1F9E">
            <w:pPr>
              <w:rPr>
                <w:rFonts w:ascii="Times New Roman" w:hAnsi="Times New Roman" w:cs="Times New Roman"/>
              </w:rPr>
            </w:pPr>
          </w:p>
        </w:tc>
      </w:tr>
      <w:tr w:rsidR="000A1F9E" w:rsidRPr="000A1F9E" w:rsidTr="000A1F9E">
        <w:tc>
          <w:tcPr>
            <w:tcW w:w="2065" w:type="dxa"/>
          </w:tcPr>
          <w:p w:rsidR="000A1F9E" w:rsidRPr="000A1F9E" w:rsidRDefault="000A1F9E" w:rsidP="000A1F9E">
            <w:pPr>
              <w:rPr>
                <w:rFonts w:ascii="Times New Roman" w:hAnsi="Times New Roman" w:cs="Times New Roman"/>
              </w:rPr>
            </w:pPr>
          </w:p>
        </w:tc>
        <w:tc>
          <w:tcPr>
            <w:tcW w:w="3410" w:type="dxa"/>
          </w:tcPr>
          <w:p w:rsidR="000A1F9E" w:rsidRPr="000A1F9E" w:rsidRDefault="000A1F9E" w:rsidP="000A1F9E">
            <w:pPr>
              <w:rPr>
                <w:rFonts w:ascii="Times New Roman" w:hAnsi="Times New Roman" w:cs="Times New Roman"/>
              </w:rPr>
            </w:pPr>
          </w:p>
        </w:tc>
        <w:tc>
          <w:tcPr>
            <w:tcW w:w="3875" w:type="dxa"/>
          </w:tcPr>
          <w:p w:rsidR="000A1F9E" w:rsidRPr="000A1F9E" w:rsidRDefault="000A1F9E" w:rsidP="000A1F9E">
            <w:pPr>
              <w:rPr>
                <w:rFonts w:ascii="Times New Roman" w:hAnsi="Times New Roman" w:cs="Times New Roman"/>
              </w:rPr>
            </w:pPr>
          </w:p>
        </w:tc>
      </w:tr>
    </w:tbl>
    <w:p w:rsidR="00D12EFD" w:rsidRPr="000A1F9E" w:rsidRDefault="00D12EFD" w:rsidP="0065778C">
      <w:pPr>
        <w:rPr>
          <w:rFonts w:ascii="Times New Roman" w:hAnsi="Times New Roman" w:cs="Times New Roman"/>
          <w:b/>
        </w:rPr>
      </w:pPr>
    </w:p>
    <w:p w:rsidR="00D12EFD" w:rsidRDefault="00D12EFD" w:rsidP="0065778C">
      <w:pPr>
        <w:rPr>
          <w:rFonts w:ascii="Times New Roman" w:hAnsi="Times New Roman"/>
          <w:b/>
        </w:rPr>
      </w:pPr>
    </w:p>
    <w:p w:rsidR="000A1F9E" w:rsidRDefault="000A1F9E" w:rsidP="0065778C">
      <w:pPr>
        <w:rPr>
          <w:rFonts w:ascii="Times New Roman" w:hAnsi="Times New Roman"/>
          <w:b/>
          <w:u w:val="single"/>
        </w:rPr>
      </w:pPr>
    </w:p>
    <w:p w:rsidR="000A1F9E" w:rsidRDefault="000A1F9E" w:rsidP="0065778C">
      <w:pPr>
        <w:rPr>
          <w:rFonts w:ascii="Times New Roman" w:hAnsi="Times New Roman"/>
          <w:b/>
          <w:u w:val="single"/>
        </w:rPr>
      </w:pPr>
    </w:p>
    <w:p w:rsidR="000A1F9E" w:rsidRDefault="000A1F9E" w:rsidP="0065778C">
      <w:pPr>
        <w:rPr>
          <w:rFonts w:ascii="Times New Roman" w:hAnsi="Times New Roman"/>
          <w:b/>
          <w:u w:val="single"/>
        </w:rPr>
      </w:pPr>
    </w:p>
    <w:p w:rsidR="000A1F9E" w:rsidRDefault="000A1F9E" w:rsidP="0065778C">
      <w:pPr>
        <w:rPr>
          <w:rFonts w:ascii="Times New Roman" w:hAnsi="Times New Roman"/>
          <w:b/>
          <w:u w:val="single"/>
        </w:rPr>
      </w:pPr>
    </w:p>
    <w:p w:rsidR="000A1F9E" w:rsidRDefault="000A1F9E" w:rsidP="0065778C">
      <w:pPr>
        <w:rPr>
          <w:rFonts w:ascii="Times New Roman" w:hAnsi="Times New Roman"/>
          <w:b/>
          <w:u w:val="single"/>
        </w:rPr>
      </w:pPr>
    </w:p>
    <w:p w:rsidR="000A1F9E" w:rsidRDefault="000A1F9E" w:rsidP="0065778C">
      <w:pPr>
        <w:rPr>
          <w:rFonts w:ascii="Times New Roman" w:hAnsi="Times New Roman"/>
          <w:b/>
          <w:u w:val="single"/>
        </w:rPr>
      </w:pPr>
    </w:p>
    <w:p w:rsidR="000A1F9E" w:rsidRDefault="000A1F9E" w:rsidP="0065778C">
      <w:pPr>
        <w:rPr>
          <w:rFonts w:ascii="Times New Roman" w:hAnsi="Times New Roman"/>
          <w:b/>
          <w:u w:val="single"/>
        </w:rPr>
      </w:pPr>
    </w:p>
    <w:p w:rsidR="000A1F9E" w:rsidRDefault="000A1F9E" w:rsidP="0065778C">
      <w:pPr>
        <w:rPr>
          <w:rFonts w:ascii="Times New Roman" w:hAnsi="Times New Roman"/>
          <w:b/>
          <w:u w:val="single"/>
        </w:rPr>
      </w:pPr>
    </w:p>
    <w:p w:rsidR="00012B2E" w:rsidRPr="006B1D8C" w:rsidRDefault="000A1F9E" w:rsidP="0065778C">
      <w:pPr>
        <w:rPr>
          <w:rFonts w:ascii="Times New Roman" w:hAnsi="Times New Roman"/>
          <w:b/>
          <w:u w:val="single"/>
        </w:rPr>
      </w:pPr>
      <w:r>
        <w:rPr>
          <w:rFonts w:ascii="Times New Roman" w:hAnsi="Times New Roman"/>
          <w:b/>
          <w:u w:val="single"/>
        </w:rPr>
        <w:lastRenderedPageBreak/>
        <w:t>Background</w:t>
      </w:r>
    </w:p>
    <w:p w:rsidR="00C771CE" w:rsidRPr="006B1D8C" w:rsidRDefault="00012B2E" w:rsidP="0065778C">
      <w:pPr>
        <w:rPr>
          <w:rFonts w:ascii="Times New Roman" w:hAnsi="Times New Roman"/>
        </w:rPr>
      </w:pPr>
      <w:r w:rsidRPr="006B1D8C">
        <w:rPr>
          <w:rFonts w:ascii="Times New Roman" w:hAnsi="Times New Roman"/>
        </w:rPr>
        <w:t>Background: Provide an introduction and background information. Describe past experimental and/or clinical findings leading to the formulation of your study.</w:t>
      </w:r>
      <w:r w:rsidR="00FF724E">
        <w:rPr>
          <w:rFonts w:ascii="Times New Roman" w:hAnsi="Times New Roman"/>
        </w:rPr>
        <w:t xml:space="preserve"> Include the broad study problem, previous literature about that problem, and what your study aims to do.</w:t>
      </w:r>
    </w:p>
    <w:p w:rsidR="0065778C" w:rsidRPr="006B1D8C" w:rsidRDefault="0065778C" w:rsidP="0065778C">
      <w:pPr>
        <w:rPr>
          <w:rFonts w:ascii="Times New Roman" w:hAnsi="Times New Roman"/>
          <w:b/>
          <w:u w:val="single"/>
        </w:rPr>
      </w:pPr>
      <w:r w:rsidRPr="006B1D8C">
        <w:rPr>
          <w:rFonts w:ascii="Times New Roman" w:hAnsi="Times New Roman"/>
          <w:b/>
          <w:u w:val="single"/>
        </w:rPr>
        <w:t>Study Objectives</w:t>
      </w:r>
    </w:p>
    <w:p w:rsidR="0065778C" w:rsidRPr="006B1D8C" w:rsidRDefault="00C771CE" w:rsidP="0065778C">
      <w:pPr>
        <w:rPr>
          <w:rFonts w:ascii="Times New Roman" w:hAnsi="Times New Roman"/>
        </w:rPr>
      </w:pPr>
      <w:r w:rsidRPr="006B1D8C">
        <w:rPr>
          <w:rFonts w:ascii="Times New Roman" w:hAnsi="Times New Roman"/>
        </w:rPr>
        <w:t xml:space="preserve">Explain the purpose of the study, </w:t>
      </w:r>
      <w:r w:rsidR="00C57BC2">
        <w:rPr>
          <w:rFonts w:ascii="Times New Roman" w:hAnsi="Times New Roman"/>
        </w:rPr>
        <w:t xml:space="preserve">your hypothesis, </w:t>
      </w:r>
      <w:r w:rsidRPr="006B1D8C">
        <w:rPr>
          <w:rFonts w:ascii="Times New Roman" w:hAnsi="Times New Roman"/>
        </w:rPr>
        <w:t>and i</w:t>
      </w:r>
      <w:r w:rsidR="0065778C" w:rsidRPr="006B1D8C">
        <w:rPr>
          <w:rFonts w:ascii="Times New Roman" w:hAnsi="Times New Roman"/>
        </w:rPr>
        <w:t>nclude your plan for the data (presentation at a conference, publi</w:t>
      </w:r>
      <w:r w:rsidRPr="006B1D8C">
        <w:rPr>
          <w:rFonts w:ascii="Times New Roman" w:hAnsi="Times New Roman"/>
        </w:rPr>
        <w:t>cation, internal use only, etc.), if applicable.</w:t>
      </w:r>
      <w:r w:rsidR="00FF724E">
        <w:rPr>
          <w:rFonts w:ascii="Times New Roman" w:hAnsi="Times New Roman"/>
        </w:rPr>
        <w:t xml:space="preserve"> Include your primary hypothesis, and any primary and secondary study objectives. </w:t>
      </w:r>
    </w:p>
    <w:p w:rsidR="0065778C" w:rsidRPr="006B1D8C" w:rsidRDefault="0065778C" w:rsidP="0065778C">
      <w:pPr>
        <w:rPr>
          <w:rFonts w:ascii="Times New Roman" w:hAnsi="Times New Roman"/>
          <w:b/>
          <w:u w:val="single"/>
        </w:rPr>
      </w:pPr>
      <w:r w:rsidRPr="006B1D8C">
        <w:rPr>
          <w:rFonts w:ascii="Times New Roman" w:hAnsi="Times New Roman"/>
          <w:b/>
          <w:u w:val="single"/>
        </w:rPr>
        <w:t>Study Design</w:t>
      </w:r>
    </w:p>
    <w:p w:rsidR="0065778C" w:rsidRPr="006B1D8C" w:rsidRDefault="0065778C" w:rsidP="0065778C">
      <w:pPr>
        <w:rPr>
          <w:rFonts w:ascii="Times New Roman" w:hAnsi="Times New Roman"/>
        </w:rPr>
      </w:pPr>
      <w:r w:rsidRPr="006B1D8C">
        <w:rPr>
          <w:rFonts w:ascii="Times New Roman" w:hAnsi="Times New Roman"/>
        </w:rPr>
        <w:t xml:space="preserve">Include what data is to be collected, and include a data collection form with the protocol, if </w:t>
      </w:r>
      <w:r w:rsidR="006B1D8C">
        <w:rPr>
          <w:rFonts w:ascii="Times New Roman" w:hAnsi="Times New Roman"/>
        </w:rPr>
        <w:t>applicable</w:t>
      </w:r>
      <w:r w:rsidRPr="006B1D8C">
        <w:rPr>
          <w:rFonts w:ascii="Times New Roman" w:hAnsi="Times New Roman"/>
        </w:rPr>
        <w:t xml:space="preserve">. Also include information about which hospital departments will be involved, if applicable (HIM for chart reviews, </w:t>
      </w:r>
      <w:r w:rsidR="006B1D8C">
        <w:rPr>
          <w:rFonts w:ascii="Times New Roman" w:hAnsi="Times New Roman"/>
        </w:rPr>
        <w:t xml:space="preserve">Outpatient lab for blood draws, </w:t>
      </w:r>
      <w:r w:rsidRPr="006B1D8C">
        <w:rPr>
          <w:rFonts w:ascii="Times New Roman" w:hAnsi="Times New Roman"/>
        </w:rPr>
        <w:t>etc.)</w:t>
      </w:r>
      <w:r w:rsidR="00635A74" w:rsidRPr="006B1D8C">
        <w:rPr>
          <w:rFonts w:ascii="Times New Roman" w:hAnsi="Times New Roman"/>
        </w:rPr>
        <w:t>.</w:t>
      </w:r>
    </w:p>
    <w:p w:rsidR="00850E7C" w:rsidRDefault="00635A74" w:rsidP="0065778C">
      <w:pPr>
        <w:rPr>
          <w:rFonts w:ascii="Times New Roman" w:hAnsi="Times New Roman"/>
        </w:rPr>
      </w:pPr>
      <w:r w:rsidRPr="006B1D8C">
        <w:rPr>
          <w:rFonts w:ascii="Times New Roman" w:hAnsi="Times New Roman"/>
        </w:rPr>
        <w:t>If the research includes survey or interview procedures, the questionnaire, interview questions</w:t>
      </w:r>
      <w:r w:rsidR="006B1D8C">
        <w:rPr>
          <w:rFonts w:ascii="Times New Roman" w:hAnsi="Times New Roman"/>
        </w:rPr>
        <w:t>,</w:t>
      </w:r>
      <w:r w:rsidRPr="006B1D8C">
        <w:rPr>
          <w:rFonts w:ascii="Times New Roman" w:hAnsi="Times New Roman"/>
        </w:rPr>
        <w:t xml:space="preserve"> or assessment scales should be included in the application</w:t>
      </w:r>
    </w:p>
    <w:p w:rsidR="00850E7C" w:rsidRDefault="00850E7C" w:rsidP="0065778C">
      <w:pPr>
        <w:rPr>
          <w:rFonts w:ascii="Times New Roman" w:hAnsi="Times New Roman"/>
          <w:u w:val="single"/>
        </w:rPr>
      </w:pPr>
      <w:r>
        <w:rPr>
          <w:rFonts w:ascii="Times New Roman" w:hAnsi="Times New Roman"/>
          <w:u w:val="single"/>
        </w:rPr>
        <w:t>Subject Population:</w:t>
      </w:r>
    </w:p>
    <w:p w:rsidR="00850E7C" w:rsidRDefault="00850E7C" w:rsidP="0065778C">
      <w:pPr>
        <w:rPr>
          <w:rFonts w:ascii="Times New Roman" w:hAnsi="Times New Roman"/>
          <w:u w:val="single"/>
        </w:rPr>
      </w:pPr>
      <w:r w:rsidRPr="006B1D8C">
        <w:rPr>
          <w:rFonts w:ascii="Times New Roman" w:hAnsi="Times New Roman"/>
        </w:rPr>
        <w:t>Describe the characteristics of the subject population, such as anticipated number</w:t>
      </w:r>
      <w:r>
        <w:rPr>
          <w:rFonts w:ascii="Times New Roman" w:hAnsi="Times New Roman"/>
        </w:rPr>
        <w:t xml:space="preserve"> of participants</w:t>
      </w:r>
      <w:r w:rsidRPr="006B1D8C">
        <w:rPr>
          <w:rFonts w:ascii="Times New Roman" w:hAnsi="Times New Roman"/>
        </w:rPr>
        <w:t>, age r</w:t>
      </w:r>
      <w:r>
        <w:rPr>
          <w:rFonts w:ascii="Times New Roman" w:hAnsi="Times New Roman"/>
        </w:rPr>
        <w:t>ange, gender,</w:t>
      </w:r>
      <w:r w:rsidRPr="006B1D8C">
        <w:rPr>
          <w:rFonts w:ascii="Times New Roman" w:hAnsi="Times New Roman"/>
        </w:rPr>
        <w:t xml:space="preserve"> and health status. Explain the rationale for the use of special populations</w:t>
      </w:r>
      <w:r>
        <w:rPr>
          <w:rFonts w:ascii="Times New Roman" w:hAnsi="Times New Roman"/>
        </w:rPr>
        <w:t>,</w:t>
      </w:r>
      <w:r w:rsidRPr="006B1D8C">
        <w:rPr>
          <w:rFonts w:ascii="Times New Roman" w:hAnsi="Times New Roman"/>
        </w:rPr>
        <w:t xml:space="preserve"> such as fetuses, neonates, pregnant women, and children.</w:t>
      </w:r>
    </w:p>
    <w:p w:rsidR="00850E7C" w:rsidRDefault="00850E7C" w:rsidP="0065778C">
      <w:pPr>
        <w:rPr>
          <w:rFonts w:ascii="Times New Roman" w:hAnsi="Times New Roman"/>
          <w:u w:val="single"/>
        </w:rPr>
      </w:pPr>
      <w:r>
        <w:rPr>
          <w:rFonts w:ascii="Times New Roman" w:hAnsi="Times New Roman"/>
          <w:u w:val="single"/>
        </w:rPr>
        <w:t>Study Timeline and Procedures</w:t>
      </w:r>
    </w:p>
    <w:p w:rsidR="00850E7C" w:rsidRPr="00850E7C" w:rsidRDefault="00850E7C" w:rsidP="0065778C">
      <w:pPr>
        <w:rPr>
          <w:rFonts w:ascii="Times New Roman" w:hAnsi="Times New Roman"/>
        </w:rPr>
      </w:pPr>
      <w:r w:rsidRPr="006B1D8C">
        <w:rPr>
          <w:rFonts w:ascii="Times New Roman" w:hAnsi="Times New Roman"/>
        </w:rPr>
        <w:t>Explain all study procedures and participant visits</w:t>
      </w:r>
      <w:r>
        <w:rPr>
          <w:rFonts w:ascii="Times New Roman" w:hAnsi="Times New Roman"/>
        </w:rPr>
        <w:t>, including the time frame for the study</w:t>
      </w:r>
      <w:r w:rsidRPr="006B1D8C">
        <w:rPr>
          <w:rFonts w:ascii="Times New Roman" w:hAnsi="Times New Roman"/>
        </w:rPr>
        <w:t>. Identify all procedures that will be carried out with each group of subjects. Differentiate between procedures that involve standard/routine clinical care and those that will be performed specifically for this research project.</w:t>
      </w:r>
    </w:p>
    <w:p w:rsidR="006B1D8C" w:rsidRPr="00850E7C" w:rsidRDefault="006B1D8C" w:rsidP="0065778C">
      <w:pPr>
        <w:rPr>
          <w:rFonts w:ascii="Times New Roman" w:hAnsi="Times New Roman"/>
          <w:u w:val="single"/>
        </w:rPr>
      </w:pPr>
      <w:r w:rsidRPr="00850E7C">
        <w:rPr>
          <w:rFonts w:ascii="Times New Roman" w:hAnsi="Times New Roman"/>
          <w:u w:val="single"/>
        </w:rPr>
        <w:t>Resources</w:t>
      </w:r>
      <w:r w:rsidR="00B442D2">
        <w:rPr>
          <w:rFonts w:ascii="Times New Roman" w:hAnsi="Times New Roman"/>
          <w:u w:val="single"/>
        </w:rPr>
        <w:t xml:space="preserve"> / Setting</w:t>
      </w:r>
      <w:r w:rsidR="00850E7C" w:rsidRPr="00850E7C">
        <w:rPr>
          <w:rFonts w:ascii="Times New Roman" w:hAnsi="Times New Roman"/>
          <w:u w:val="single"/>
        </w:rPr>
        <w:t>:</w:t>
      </w:r>
    </w:p>
    <w:p w:rsidR="00635A74" w:rsidRPr="006B1D8C" w:rsidRDefault="00635A74" w:rsidP="0065778C">
      <w:pPr>
        <w:rPr>
          <w:rFonts w:ascii="Times New Roman" w:hAnsi="Times New Roman"/>
        </w:rPr>
      </w:pPr>
      <w:r w:rsidRPr="006B1D8C">
        <w:rPr>
          <w:rFonts w:ascii="Times New Roman" w:hAnsi="Times New Roman"/>
        </w:rPr>
        <w:t>Describe what resources/facilities are available to perform the research (i.e., staff, space, equipment). Such resources may include a) staffing and personnel, in terms of availability, number, expertise, and experience; b) psychological, social, or medical services, including counseling or social support services that may be required because of research participation; c) psychological, social, or medical monitoring, ancillary care, equipment needed to protect subjects; d) resources for subject communication, such as language translation services, and e) computer or other technological resources, mobile or otherwise, required or created during the conduct of the research. Please note: Some mobile apps may be considered mobile medical devices under FDA regulations.</w:t>
      </w:r>
    </w:p>
    <w:p w:rsidR="00C33EF1" w:rsidRPr="006B1D8C" w:rsidRDefault="00C33EF1" w:rsidP="0065778C">
      <w:pPr>
        <w:rPr>
          <w:rFonts w:ascii="Times New Roman" w:hAnsi="Times New Roman"/>
          <w:b/>
          <w:u w:val="single"/>
        </w:rPr>
      </w:pPr>
      <w:r w:rsidRPr="006B1D8C">
        <w:rPr>
          <w:rFonts w:ascii="Times New Roman" w:hAnsi="Times New Roman"/>
          <w:b/>
          <w:u w:val="single"/>
        </w:rPr>
        <w:t xml:space="preserve">Recruitment </w:t>
      </w:r>
    </w:p>
    <w:p w:rsidR="00C33EF1" w:rsidRPr="006B1D8C" w:rsidRDefault="00C33EF1" w:rsidP="0065778C">
      <w:pPr>
        <w:rPr>
          <w:rFonts w:ascii="Times New Roman" w:hAnsi="Times New Roman"/>
        </w:rPr>
      </w:pPr>
      <w:r w:rsidRPr="006B1D8C">
        <w:rPr>
          <w:rFonts w:ascii="Times New Roman" w:hAnsi="Times New Roman"/>
        </w:rPr>
        <w:t>Explain how subjects w</w:t>
      </w:r>
      <w:r w:rsidR="006B1D8C">
        <w:rPr>
          <w:rFonts w:ascii="Times New Roman" w:hAnsi="Times New Roman"/>
        </w:rPr>
        <w:t xml:space="preserve">ill be recruited for the study </w:t>
      </w:r>
      <w:r w:rsidRPr="006B1D8C">
        <w:rPr>
          <w:rFonts w:ascii="Times New Roman" w:hAnsi="Times New Roman"/>
        </w:rPr>
        <w:t>and any screening procedures to be used. If the screening pro</w:t>
      </w:r>
      <w:r w:rsidR="00EA50AB">
        <w:rPr>
          <w:rFonts w:ascii="Times New Roman" w:hAnsi="Times New Roman"/>
        </w:rPr>
        <w:t>cess includes collecting protected</w:t>
      </w:r>
      <w:r w:rsidRPr="006B1D8C">
        <w:rPr>
          <w:rFonts w:ascii="Times New Roman" w:hAnsi="Times New Roman"/>
        </w:rPr>
        <w:t xml:space="preserve"> health information (PHI)</w:t>
      </w:r>
      <w:r w:rsidR="006B1D8C">
        <w:rPr>
          <w:rFonts w:ascii="Times New Roman" w:hAnsi="Times New Roman"/>
        </w:rPr>
        <w:t xml:space="preserve"> from prospective subjects</w:t>
      </w:r>
      <w:r w:rsidRPr="006B1D8C">
        <w:rPr>
          <w:rFonts w:ascii="Times New Roman" w:hAnsi="Times New Roman"/>
        </w:rPr>
        <w:t xml:space="preserve"> to determine eligibility, explain that you are requesting a partial waiver of authorization to collect the information from prospective subjects, that PHI of subjects deemed ineligible will be destroyed, and that </w:t>
      </w:r>
      <w:r w:rsidRPr="006B1D8C">
        <w:rPr>
          <w:rFonts w:ascii="Times New Roman" w:hAnsi="Times New Roman"/>
        </w:rPr>
        <w:lastRenderedPageBreak/>
        <w:t xml:space="preserve">eligible participants who agree to enroll will sign the consent form and HIPAA authorization before any study procedures are conducted. </w:t>
      </w:r>
    </w:p>
    <w:p w:rsidR="0065778C" w:rsidRPr="006B1D8C" w:rsidRDefault="00DE71F5" w:rsidP="0065778C">
      <w:pPr>
        <w:rPr>
          <w:rFonts w:ascii="Times New Roman" w:hAnsi="Times New Roman"/>
          <w:b/>
          <w:u w:val="single"/>
        </w:rPr>
      </w:pPr>
      <w:r>
        <w:rPr>
          <w:rFonts w:ascii="Times New Roman" w:hAnsi="Times New Roman"/>
          <w:b/>
          <w:u w:val="single"/>
        </w:rPr>
        <w:t xml:space="preserve">Consenting </w:t>
      </w:r>
      <w:r w:rsidR="0065778C" w:rsidRPr="006B1D8C">
        <w:rPr>
          <w:rFonts w:ascii="Times New Roman" w:hAnsi="Times New Roman"/>
          <w:b/>
          <w:u w:val="single"/>
        </w:rPr>
        <w:t>Subjects</w:t>
      </w:r>
    </w:p>
    <w:p w:rsidR="00D10843" w:rsidRDefault="0065778C" w:rsidP="0065778C">
      <w:pPr>
        <w:rPr>
          <w:rFonts w:ascii="Times New Roman" w:hAnsi="Times New Roman"/>
        </w:rPr>
      </w:pPr>
      <w:r w:rsidRPr="006B1D8C">
        <w:rPr>
          <w:rFonts w:ascii="Times New Roman" w:hAnsi="Times New Roman"/>
        </w:rPr>
        <w:t>Explain</w:t>
      </w:r>
      <w:r w:rsidR="00C771CE" w:rsidRPr="006B1D8C">
        <w:rPr>
          <w:rFonts w:ascii="Times New Roman" w:hAnsi="Times New Roman"/>
        </w:rPr>
        <w:t xml:space="preserve"> how</w:t>
      </w:r>
      <w:r w:rsidRPr="006B1D8C">
        <w:rPr>
          <w:rFonts w:ascii="Times New Roman" w:hAnsi="Times New Roman"/>
        </w:rPr>
        <w:t xml:space="preserve"> you will be consenting research subjects, and include a copy of the consent form with your application</w:t>
      </w:r>
      <w:r w:rsidR="00595121">
        <w:rPr>
          <w:rFonts w:ascii="Times New Roman" w:hAnsi="Times New Roman"/>
        </w:rPr>
        <w:t>, with a cover sheet with key elements</w:t>
      </w:r>
      <w:r w:rsidRPr="006B1D8C">
        <w:rPr>
          <w:rFonts w:ascii="Times New Roman" w:hAnsi="Times New Roman"/>
        </w:rPr>
        <w:t xml:space="preserve">. </w:t>
      </w:r>
      <w:r w:rsidR="00012B2E" w:rsidRPr="006B1D8C">
        <w:rPr>
          <w:rFonts w:ascii="Times New Roman" w:hAnsi="Times New Roman"/>
        </w:rPr>
        <w:t xml:space="preserve">Describe the consent/assent procedures to be followed, the circumstances under which consent will be sought and obtained, the timing of obtaining informed consent, if  there is any waiting period between informing the prospective subject and obtaining consent, and which study team members </w:t>
      </w:r>
      <w:r w:rsidR="006B1D8C">
        <w:rPr>
          <w:rFonts w:ascii="Times New Roman" w:hAnsi="Times New Roman"/>
        </w:rPr>
        <w:t xml:space="preserve">will consent participants. </w:t>
      </w:r>
      <w:r w:rsidR="00012B2E" w:rsidRPr="006B1D8C">
        <w:rPr>
          <w:rFonts w:ascii="Times New Roman" w:hAnsi="Times New Roman"/>
        </w:rPr>
        <w:t xml:space="preserve">If children are to be assented, explain the procedure for obtaining assent and if one or both parents’ permission will be sought. </w:t>
      </w:r>
    </w:p>
    <w:p w:rsidR="00D10843" w:rsidRPr="006B1D8C" w:rsidRDefault="00D10843" w:rsidP="0065778C">
      <w:pPr>
        <w:rPr>
          <w:rFonts w:ascii="Times New Roman" w:hAnsi="Times New Roman"/>
        </w:rPr>
      </w:pPr>
      <w:r>
        <w:rPr>
          <w:rFonts w:ascii="Times New Roman" w:hAnsi="Times New Roman"/>
        </w:rPr>
        <w:t>If prospective participants are from vulnerable populations that may be susceptible to coercion or undue influence, explain how this will be minimized.</w:t>
      </w:r>
    </w:p>
    <w:p w:rsidR="0065778C" w:rsidRPr="006B1D8C" w:rsidRDefault="007612A6" w:rsidP="0065778C">
      <w:pPr>
        <w:rPr>
          <w:rFonts w:ascii="Times New Roman" w:hAnsi="Times New Roman"/>
        </w:rPr>
      </w:pPr>
      <w:r>
        <w:rPr>
          <w:rFonts w:ascii="Times New Roman" w:hAnsi="Times New Roman"/>
        </w:rPr>
        <w:t>If you are</w:t>
      </w:r>
      <w:r w:rsidR="0065778C" w:rsidRPr="006B1D8C">
        <w:rPr>
          <w:rFonts w:ascii="Times New Roman" w:hAnsi="Times New Roman"/>
        </w:rPr>
        <w:t xml:space="preserve"> requesting a waiver</w:t>
      </w:r>
      <w:r w:rsidR="00745108" w:rsidRPr="006B1D8C">
        <w:rPr>
          <w:rFonts w:ascii="Times New Roman" w:hAnsi="Times New Roman"/>
        </w:rPr>
        <w:t xml:space="preserve"> of consent</w:t>
      </w:r>
      <w:r w:rsidR="00012B2E" w:rsidRPr="006B1D8C">
        <w:rPr>
          <w:rFonts w:ascii="Times New Roman" w:hAnsi="Times New Roman"/>
        </w:rPr>
        <w:t xml:space="preserve"> or waiver of assent of children</w:t>
      </w:r>
      <w:r w:rsidR="0065778C" w:rsidRPr="006B1D8C">
        <w:rPr>
          <w:rFonts w:ascii="Times New Roman" w:hAnsi="Times New Roman"/>
        </w:rPr>
        <w:t xml:space="preserve">, explain why you will not be consenting subjects. Waiver of consent is granted if the study meets the following criteria:  the study is not FDA-regulated, the study is minimum risk, </w:t>
      </w:r>
      <w:r w:rsidR="00745108" w:rsidRPr="006B1D8C">
        <w:rPr>
          <w:rFonts w:ascii="Times New Roman" w:hAnsi="Times New Roman"/>
        </w:rPr>
        <w:t xml:space="preserve">the waiver will not adversely affect the rights or safety of the subjects, the research could not practicably be carried out without the waiver, and, when appropriate, the subjects will be given information about the study. </w:t>
      </w:r>
    </w:p>
    <w:p w:rsidR="0065778C" w:rsidRPr="006B1D8C" w:rsidRDefault="007612A6" w:rsidP="0065778C">
      <w:pPr>
        <w:rPr>
          <w:rFonts w:ascii="Times New Roman" w:hAnsi="Times New Roman"/>
        </w:rPr>
      </w:pPr>
      <w:r>
        <w:rPr>
          <w:rFonts w:ascii="Times New Roman" w:hAnsi="Times New Roman"/>
        </w:rPr>
        <w:t>If you are</w:t>
      </w:r>
      <w:r w:rsidR="00745108" w:rsidRPr="006B1D8C">
        <w:rPr>
          <w:rFonts w:ascii="Times New Roman" w:hAnsi="Times New Roman"/>
        </w:rPr>
        <w:t xml:space="preserve"> requesting waiver of documentation of informed consent, explain that subjects will be consented, but due to privacy and confidentiality, subjects will not be required to sign the consent form. </w:t>
      </w:r>
    </w:p>
    <w:p w:rsidR="00012B2E" w:rsidRPr="006B1D8C" w:rsidRDefault="00012B2E" w:rsidP="0065778C">
      <w:pPr>
        <w:rPr>
          <w:rFonts w:ascii="Times New Roman" w:hAnsi="Times New Roman"/>
        </w:rPr>
      </w:pPr>
      <w:r w:rsidRPr="006B1D8C">
        <w:rPr>
          <w:rFonts w:ascii="Times New Roman" w:hAnsi="Times New Roman"/>
          <w:u w:val="single"/>
        </w:rPr>
        <w:t>Informed Consent for Research Involving Non-English Speaking Subjects</w:t>
      </w:r>
      <w:r w:rsidRPr="006B1D8C">
        <w:rPr>
          <w:rFonts w:ascii="Times New Roman" w:hAnsi="Times New Roman"/>
        </w:rPr>
        <w:t>:</w:t>
      </w:r>
    </w:p>
    <w:p w:rsidR="00012B2E" w:rsidRPr="006B1D8C" w:rsidRDefault="00012B2E" w:rsidP="0065778C">
      <w:pPr>
        <w:rPr>
          <w:rFonts w:ascii="Times New Roman" w:hAnsi="Times New Roman"/>
        </w:rPr>
      </w:pPr>
      <w:r w:rsidRPr="006B1D8C">
        <w:rPr>
          <w:rFonts w:ascii="Times New Roman" w:hAnsi="Times New Roman"/>
        </w:rPr>
        <w:t xml:space="preserve">If you are recruiting non-English speaking subjects, the method by which consent is obtained should be in language in which the subject is proficient. Describe the process for obtaining informed consent from prospective subjects in their respective language (or the legally authorized representative’s respective language). For additional information on inclusion of non-English speaking subjects, refer to the policy </w:t>
      </w:r>
      <w:r w:rsidR="003E4C58" w:rsidRPr="006B1D8C">
        <w:rPr>
          <w:rFonts w:ascii="Times New Roman" w:hAnsi="Times New Roman"/>
        </w:rPr>
        <w:t xml:space="preserve">Non-English-Speaking Subjects. </w:t>
      </w:r>
    </w:p>
    <w:p w:rsidR="00C771CE" w:rsidRPr="006B1D8C" w:rsidRDefault="006B1D8C" w:rsidP="0065778C">
      <w:pPr>
        <w:rPr>
          <w:rFonts w:ascii="Times New Roman" w:hAnsi="Times New Roman"/>
          <w:b/>
          <w:u w:val="single"/>
        </w:rPr>
      </w:pPr>
      <w:r w:rsidRPr="006B1D8C">
        <w:rPr>
          <w:rFonts w:ascii="Times New Roman" w:hAnsi="Times New Roman"/>
          <w:b/>
          <w:u w:val="single"/>
        </w:rPr>
        <w:t xml:space="preserve">Study inclusion/exclusion </w:t>
      </w:r>
      <w:r w:rsidR="0065778C" w:rsidRPr="006B1D8C">
        <w:rPr>
          <w:rFonts w:ascii="Times New Roman" w:hAnsi="Times New Roman"/>
          <w:b/>
          <w:u w:val="single"/>
        </w:rPr>
        <w:t>criteria</w:t>
      </w:r>
    </w:p>
    <w:p w:rsidR="007654C7" w:rsidRDefault="007654C7" w:rsidP="0065778C">
      <w:pPr>
        <w:rPr>
          <w:rFonts w:ascii="Times New Roman" w:hAnsi="Times New Roman"/>
        </w:rPr>
      </w:pPr>
      <w:r w:rsidRPr="006B1D8C">
        <w:rPr>
          <w:rFonts w:ascii="Times New Roman" w:hAnsi="Times New Roman"/>
        </w:rPr>
        <w:t xml:space="preserve">List all inclusion criteria and any specific conditions that may exclude a participant for participating. </w:t>
      </w:r>
    </w:p>
    <w:p w:rsidR="00DE4AFF" w:rsidRPr="006B1D8C" w:rsidRDefault="00DE4AFF" w:rsidP="0065778C">
      <w:pPr>
        <w:rPr>
          <w:rFonts w:ascii="Times New Roman" w:hAnsi="Times New Roman"/>
        </w:rPr>
      </w:pPr>
      <w:r>
        <w:rPr>
          <w:rFonts w:ascii="Times New Roman" w:hAnsi="Times New Roman"/>
        </w:rPr>
        <w:t>If you are excluding any specific special populations, explain your rationale for doing so.</w:t>
      </w:r>
    </w:p>
    <w:p w:rsidR="0065778C" w:rsidRPr="006B1D8C" w:rsidRDefault="0065778C" w:rsidP="0065778C">
      <w:pPr>
        <w:rPr>
          <w:rFonts w:ascii="Times New Roman" w:hAnsi="Times New Roman"/>
          <w:b/>
          <w:u w:val="single"/>
        </w:rPr>
      </w:pPr>
      <w:r w:rsidRPr="006B1D8C">
        <w:rPr>
          <w:rFonts w:ascii="Times New Roman" w:hAnsi="Times New Roman"/>
          <w:b/>
          <w:u w:val="single"/>
        </w:rPr>
        <w:t>Risk</w:t>
      </w:r>
      <w:r w:rsidR="00FB4F90" w:rsidRPr="006B1D8C">
        <w:rPr>
          <w:rFonts w:ascii="Times New Roman" w:hAnsi="Times New Roman"/>
          <w:b/>
          <w:u w:val="single"/>
        </w:rPr>
        <w:t>s</w:t>
      </w:r>
      <w:r w:rsidRPr="006B1D8C">
        <w:rPr>
          <w:rFonts w:ascii="Times New Roman" w:hAnsi="Times New Roman"/>
          <w:b/>
          <w:u w:val="single"/>
        </w:rPr>
        <w:t xml:space="preserve"> to study participan</w:t>
      </w:r>
      <w:r w:rsidR="00745108" w:rsidRPr="006B1D8C">
        <w:rPr>
          <w:rFonts w:ascii="Times New Roman" w:hAnsi="Times New Roman"/>
          <w:b/>
          <w:u w:val="single"/>
        </w:rPr>
        <w:t>ts</w:t>
      </w:r>
    </w:p>
    <w:p w:rsidR="003E4C58" w:rsidRPr="006B1D8C" w:rsidRDefault="00C771CE" w:rsidP="0065778C">
      <w:pPr>
        <w:rPr>
          <w:rFonts w:ascii="Times New Roman" w:hAnsi="Times New Roman"/>
        </w:rPr>
      </w:pPr>
      <w:r w:rsidRPr="006B1D8C">
        <w:rPr>
          <w:rFonts w:ascii="Times New Roman" w:hAnsi="Times New Roman"/>
        </w:rPr>
        <w:t>Explain all risks of the study</w:t>
      </w:r>
      <w:r w:rsidR="003E4C58" w:rsidRPr="006B1D8C">
        <w:rPr>
          <w:rFonts w:ascii="Times New Roman" w:hAnsi="Times New Roman"/>
        </w:rPr>
        <w:t>, including any expected side effects, or risks that may be incurred to fetuses, in the case of pregnant participants, or to others.</w:t>
      </w:r>
      <w:r w:rsidRPr="006B1D8C">
        <w:rPr>
          <w:rFonts w:ascii="Times New Roman" w:hAnsi="Times New Roman"/>
        </w:rPr>
        <w:t xml:space="preserve"> </w:t>
      </w:r>
      <w:r w:rsidR="00FB4F90" w:rsidRPr="006B1D8C">
        <w:rPr>
          <w:rFonts w:ascii="Times New Roman" w:hAnsi="Times New Roman"/>
        </w:rPr>
        <w:t>All risks should be described, including those that are physical, psychological, social, legal, or other.</w:t>
      </w:r>
    </w:p>
    <w:p w:rsidR="00901A04" w:rsidRPr="006B1D8C" w:rsidRDefault="00901A04" w:rsidP="0065778C">
      <w:pPr>
        <w:rPr>
          <w:rFonts w:ascii="Times New Roman" w:hAnsi="Times New Roman"/>
        </w:rPr>
      </w:pPr>
      <w:r w:rsidRPr="006B1D8C">
        <w:rPr>
          <w:rFonts w:ascii="Times New Roman" w:hAnsi="Times New Roman"/>
        </w:rPr>
        <w:t xml:space="preserve">Describe why the risks to subjects are reasonable in relation to the anticipated benefit(s) to subjects and in relation to the importance of the knowledge that may reasonably be expected to result. If you are using vulnerable subjects or pregnant women, justify their inclusion by describing the potential benefits of the research in comparison to the subjects’ vulnerability and the risks to them. </w:t>
      </w:r>
    </w:p>
    <w:p w:rsidR="003E4C58" w:rsidRPr="006B1D8C" w:rsidRDefault="003E4C58" w:rsidP="0065778C">
      <w:pPr>
        <w:rPr>
          <w:rFonts w:ascii="Times New Roman" w:hAnsi="Times New Roman"/>
          <w:b/>
          <w:u w:val="single"/>
        </w:rPr>
      </w:pPr>
      <w:r w:rsidRPr="006B1D8C">
        <w:rPr>
          <w:rFonts w:ascii="Times New Roman" w:hAnsi="Times New Roman"/>
          <w:b/>
          <w:u w:val="single"/>
        </w:rPr>
        <w:lastRenderedPageBreak/>
        <w:t>Benefits to study participants</w:t>
      </w:r>
    </w:p>
    <w:p w:rsidR="00745108" w:rsidRDefault="003E4C58" w:rsidP="0065778C">
      <w:pPr>
        <w:rPr>
          <w:rFonts w:ascii="Times New Roman" w:hAnsi="Times New Roman"/>
        </w:rPr>
      </w:pPr>
      <w:r w:rsidRPr="006B1D8C">
        <w:rPr>
          <w:rFonts w:ascii="Times New Roman" w:hAnsi="Times New Roman"/>
        </w:rPr>
        <w:t xml:space="preserve">Do not list remuneration to subjects as a benefit. Explain any possible or anticipated benefits to subjects, or explain that there are no anticipated direct benefits to subjects but the knowledge to be gained from this research may help others in the future or provide knowledge about the condition being studied. </w:t>
      </w:r>
    </w:p>
    <w:p w:rsidR="00DE4AFF" w:rsidRDefault="00DE4AFF" w:rsidP="0065778C">
      <w:pPr>
        <w:rPr>
          <w:rFonts w:ascii="Times New Roman" w:hAnsi="Times New Roman"/>
          <w:b/>
          <w:u w:val="single"/>
        </w:rPr>
      </w:pPr>
      <w:r w:rsidRPr="00DE4AFF">
        <w:rPr>
          <w:rFonts w:ascii="Times New Roman" w:hAnsi="Times New Roman"/>
          <w:b/>
          <w:u w:val="single"/>
        </w:rPr>
        <w:t>Withdrawal of participation</w:t>
      </w:r>
    </w:p>
    <w:p w:rsidR="00DE4AFF" w:rsidRPr="00DE4AFF" w:rsidRDefault="00DE4AFF" w:rsidP="0065778C">
      <w:pPr>
        <w:rPr>
          <w:rFonts w:ascii="Times New Roman" w:hAnsi="Times New Roman"/>
        </w:rPr>
      </w:pPr>
      <w:r>
        <w:rPr>
          <w:rFonts w:ascii="Times New Roman" w:hAnsi="Times New Roman"/>
        </w:rPr>
        <w:t xml:space="preserve">Describe how a participant may withdraw from the study. If your study is a clinical trial, include a statement that the reason for withdrawal will be sought and recorded, if the participant provides a reason for the withdrawal. </w:t>
      </w:r>
    </w:p>
    <w:p w:rsidR="00102B16" w:rsidRPr="00DC173E" w:rsidRDefault="00535B6D" w:rsidP="0065778C">
      <w:pPr>
        <w:rPr>
          <w:rFonts w:ascii="Times New Roman" w:hAnsi="Times New Roman"/>
          <w:b/>
        </w:rPr>
      </w:pPr>
      <w:r>
        <w:rPr>
          <w:rFonts w:ascii="Times New Roman" w:hAnsi="Times New Roman"/>
          <w:b/>
          <w:u w:val="single"/>
        </w:rPr>
        <w:t>Data Usage</w:t>
      </w:r>
    </w:p>
    <w:p w:rsidR="00102B16" w:rsidRPr="006B1D8C" w:rsidRDefault="00102B16" w:rsidP="0065778C">
      <w:pPr>
        <w:rPr>
          <w:rFonts w:ascii="Times New Roman" w:hAnsi="Times New Roman"/>
        </w:rPr>
      </w:pPr>
      <w:r w:rsidRPr="006B1D8C">
        <w:rPr>
          <w:rFonts w:ascii="Times New Roman" w:hAnsi="Times New Roman"/>
        </w:rPr>
        <w:t xml:space="preserve">Identify the sources of research material obtained from individually identifiable living human subjects. Indicate what information (specimens, records, </w:t>
      </w:r>
      <w:r w:rsidR="00DC173E">
        <w:rPr>
          <w:rFonts w:ascii="Times New Roman" w:hAnsi="Times New Roman"/>
        </w:rPr>
        <w:t>data, genetic information, etc.</w:t>
      </w:r>
      <w:r w:rsidR="0024213D">
        <w:rPr>
          <w:rFonts w:ascii="Times New Roman" w:hAnsi="Times New Roman"/>
        </w:rPr>
        <w:t>)</w:t>
      </w:r>
      <w:r w:rsidR="00DC173E">
        <w:rPr>
          <w:rFonts w:ascii="Times New Roman" w:hAnsi="Times New Roman"/>
        </w:rPr>
        <w:t>,</w:t>
      </w:r>
      <w:r w:rsidRPr="006B1D8C">
        <w:rPr>
          <w:rFonts w:ascii="Times New Roman" w:hAnsi="Times New Roman"/>
        </w:rPr>
        <w:t xml:space="preserve"> will be recorded and </w:t>
      </w:r>
      <w:r w:rsidR="00DC173E">
        <w:rPr>
          <w:rFonts w:ascii="Times New Roman" w:hAnsi="Times New Roman"/>
        </w:rPr>
        <w:t xml:space="preserve">if </w:t>
      </w:r>
      <w:r w:rsidRPr="006B1D8C">
        <w:rPr>
          <w:rFonts w:ascii="Times New Roman" w:hAnsi="Times New Roman"/>
        </w:rPr>
        <w:t>use will be made of existing specimens, records</w:t>
      </w:r>
      <w:r w:rsidR="0024213D">
        <w:rPr>
          <w:rFonts w:ascii="Times New Roman" w:hAnsi="Times New Roman"/>
        </w:rPr>
        <w:t>,</w:t>
      </w:r>
      <w:r w:rsidRPr="006B1D8C">
        <w:rPr>
          <w:rFonts w:ascii="Times New Roman" w:hAnsi="Times New Roman"/>
        </w:rPr>
        <w:t xml:space="preserve"> or data. Explain why this information is needed to conduct the study. </w:t>
      </w:r>
    </w:p>
    <w:p w:rsidR="00102B16" w:rsidRPr="006B1D8C" w:rsidRDefault="00102B16" w:rsidP="0065778C">
      <w:pPr>
        <w:rPr>
          <w:rFonts w:ascii="Times New Roman" w:hAnsi="Times New Roman"/>
          <w:u w:val="single"/>
        </w:rPr>
      </w:pPr>
      <w:r w:rsidRPr="00DC173E">
        <w:rPr>
          <w:rFonts w:ascii="Times New Roman" w:hAnsi="Times New Roman"/>
          <w:u w:val="single"/>
        </w:rPr>
        <w:t>Return of Research Results or Incidental Findings (if applicable):</w:t>
      </w:r>
      <w:r w:rsidRPr="006B1D8C">
        <w:rPr>
          <w:rFonts w:ascii="Times New Roman" w:hAnsi="Times New Roman"/>
        </w:rPr>
        <w:t xml:space="preserve"> If research has the potential to identify individual results or discover incidental findings that could affect the health of a subject, describe plans to assess, manage, and,  if applicable, disclose findings with individual subjects</w:t>
      </w:r>
      <w:r w:rsidR="00DC173E">
        <w:rPr>
          <w:rFonts w:ascii="Times New Roman" w:hAnsi="Times New Roman"/>
        </w:rPr>
        <w:t>,</w:t>
      </w:r>
      <w:r w:rsidRPr="006B1D8C">
        <w:rPr>
          <w:rFonts w:ascii="Times New Roman" w:hAnsi="Times New Roman"/>
        </w:rPr>
        <w:t xml:space="preserve"> or provide justification for not disclosing.</w:t>
      </w:r>
    </w:p>
    <w:p w:rsidR="00745108" w:rsidRPr="00DC173E" w:rsidRDefault="0065778C" w:rsidP="0065778C">
      <w:pPr>
        <w:rPr>
          <w:rFonts w:ascii="Times New Roman" w:hAnsi="Times New Roman"/>
          <w:b/>
          <w:u w:val="single"/>
        </w:rPr>
      </w:pPr>
      <w:r w:rsidRPr="00DC173E">
        <w:rPr>
          <w:rFonts w:ascii="Times New Roman" w:hAnsi="Times New Roman"/>
          <w:b/>
          <w:u w:val="single"/>
        </w:rPr>
        <w:t xml:space="preserve">Explanation </w:t>
      </w:r>
      <w:r w:rsidR="00745108" w:rsidRPr="00DC173E">
        <w:rPr>
          <w:rFonts w:ascii="Times New Roman" w:hAnsi="Times New Roman"/>
          <w:b/>
          <w:u w:val="single"/>
        </w:rPr>
        <w:t>of statistics and data analysis</w:t>
      </w:r>
    </w:p>
    <w:p w:rsidR="0065778C" w:rsidRPr="006B1D8C" w:rsidRDefault="00DC173E" w:rsidP="0065778C">
      <w:pPr>
        <w:rPr>
          <w:rFonts w:ascii="Times New Roman" w:hAnsi="Times New Roman"/>
        </w:rPr>
      </w:pPr>
      <w:r>
        <w:rPr>
          <w:rFonts w:ascii="Times New Roman" w:hAnsi="Times New Roman"/>
        </w:rPr>
        <w:t xml:space="preserve">Explain how the data will be analyzed, including any statistics, justification for number of subjects enrolled, etc. </w:t>
      </w:r>
    </w:p>
    <w:p w:rsidR="0065778C" w:rsidRPr="00DC173E" w:rsidRDefault="0065778C" w:rsidP="0065778C">
      <w:pPr>
        <w:rPr>
          <w:rFonts w:ascii="Times New Roman" w:hAnsi="Times New Roman"/>
          <w:b/>
          <w:u w:val="single"/>
        </w:rPr>
      </w:pPr>
      <w:r w:rsidRPr="00DC173E">
        <w:rPr>
          <w:rFonts w:ascii="Times New Roman" w:hAnsi="Times New Roman"/>
          <w:b/>
          <w:u w:val="single"/>
        </w:rPr>
        <w:t xml:space="preserve">How records/data will be kept confidential </w:t>
      </w:r>
    </w:p>
    <w:p w:rsidR="00F47818" w:rsidRPr="006B1D8C" w:rsidRDefault="0024213D" w:rsidP="0065778C">
      <w:pPr>
        <w:rPr>
          <w:rFonts w:ascii="Times New Roman" w:hAnsi="Times New Roman"/>
        </w:rPr>
      </w:pPr>
      <w:r>
        <w:rPr>
          <w:rFonts w:ascii="Times New Roman" w:hAnsi="Times New Roman"/>
        </w:rPr>
        <w:t>Describe how data will be</w:t>
      </w:r>
      <w:r w:rsidR="00E578AA">
        <w:rPr>
          <w:rFonts w:ascii="Times New Roman" w:hAnsi="Times New Roman"/>
        </w:rPr>
        <w:t xml:space="preserve"> collected and i</w:t>
      </w:r>
      <w:r w:rsidR="00745108" w:rsidRPr="006B1D8C">
        <w:rPr>
          <w:rFonts w:ascii="Times New Roman" w:hAnsi="Times New Roman"/>
        </w:rPr>
        <w:t>nclude any information about where data/records will be stored</w:t>
      </w:r>
      <w:r>
        <w:rPr>
          <w:rFonts w:ascii="Times New Roman" w:hAnsi="Times New Roman"/>
        </w:rPr>
        <w:t xml:space="preserve"> (Excel, REDCap, etc.)</w:t>
      </w:r>
      <w:r w:rsidR="00745108" w:rsidRPr="006B1D8C">
        <w:rPr>
          <w:rFonts w:ascii="Times New Roman" w:hAnsi="Times New Roman"/>
        </w:rPr>
        <w:t>, how/when data will be destroyed after completion of the study (if applicable), and where data will be kept (in charts in a locked filing cabinet, on a computer that is password-protected, etc</w:t>
      </w:r>
      <w:r>
        <w:rPr>
          <w:rFonts w:ascii="Times New Roman" w:hAnsi="Times New Roman"/>
        </w:rPr>
        <w:t>.</w:t>
      </w:r>
      <w:r w:rsidR="00745108" w:rsidRPr="006B1D8C">
        <w:rPr>
          <w:rFonts w:ascii="Times New Roman" w:hAnsi="Times New Roman"/>
        </w:rPr>
        <w:t xml:space="preserve">). </w:t>
      </w:r>
      <w:r w:rsidR="00F47818" w:rsidRPr="006B1D8C">
        <w:rPr>
          <w:rFonts w:ascii="Times New Roman" w:hAnsi="Times New Roman"/>
        </w:rPr>
        <w:t>Provide a time table for destroying the data and identify how they will be destroyed, or provide rationale for perpetual maintenance.</w:t>
      </w:r>
    </w:p>
    <w:p w:rsidR="00CE0C05" w:rsidRPr="006B1D8C" w:rsidRDefault="00CE0C05" w:rsidP="0065778C">
      <w:pPr>
        <w:rPr>
          <w:rFonts w:ascii="Times New Roman" w:hAnsi="Times New Roman"/>
        </w:rPr>
      </w:pPr>
      <w:r w:rsidRPr="006B1D8C">
        <w:rPr>
          <w:rFonts w:ascii="Times New Roman" w:hAnsi="Times New Roman"/>
        </w:rPr>
        <w:t>For retrospective and prospective chart reviews:</w:t>
      </w:r>
    </w:p>
    <w:p w:rsidR="00745108" w:rsidRPr="006B1D8C" w:rsidRDefault="008F6B9B" w:rsidP="0065778C">
      <w:pPr>
        <w:rPr>
          <w:rFonts w:ascii="Times New Roman" w:hAnsi="Times New Roman"/>
          <w:i/>
        </w:rPr>
      </w:pPr>
      <w:r w:rsidRPr="006B1D8C">
        <w:rPr>
          <w:rFonts w:ascii="Times New Roman" w:hAnsi="Times New Roman"/>
        </w:rPr>
        <w:t>Explain any coding of data sets and</w:t>
      </w:r>
      <w:r w:rsidR="0024213D">
        <w:rPr>
          <w:rFonts w:ascii="Times New Roman" w:hAnsi="Times New Roman"/>
        </w:rPr>
        <w:t xml:space="preserve"> a statement</w:t>
      </w:r>
      <w:r w:rsidRPr="006B1D8C">
        <w:rPr>
          <w:rFonts w:ascii="Times New Roman" w:hAnsi="Times New Roman"/>
        </w:rPr>
        <w:t xml:space="preserve"> </w:t>
      </w:r>
      <w:r w:rsidR="00A27687" w:rsidRPr="006B1D8C">
        <w:rPr>
          <w:rFonts w:ascii="Times New Roman" w:hAnsi="Times New Roman"/>
        </w:rPr>
        <w:t xml:space="preserve">that </w:t>
      </w:r>
      <w:r w:rsidRPr="006B1D8C">
        <w:rPr>
          <w:rFonts w:ascii="Times New Roman" w:hAnsi="Times New Roman"/>
        </w:rPr>
        <w:t xml:space="preserve">identifiers will be kept separate from data (if possible). While there is not a specific requirement to keep the identifiers separate from the data, separation helps to protect the identifiers from improper use or disclosure.  Explain that identifiers will be properly destroyed at the earliest opportunity (completion of data analysis; completion of the study; upon publication; etc.). </w:t>
      </w:r>
      <w:r w:rsidR="00CE0C05" w:rsidRPr="006B1D8C">
        <w:rPr>
          <w:rFonts w:ascii="Times New Roman" w:hAnsi="Times New Roman"/>
        </w:rPr>
        <w:t>When using identifiable data, i</w:t>
      </w:r>
      <w:r w:rsidRPr="006B1D8C">
        <w:rPr>
          <w:rFonts w:ascii="Times New Roman" w:hAnsi="Times New Roman"/>
        </w:rPr>
        <w:t xml:space="preserve">t is </w:t>
      </w:r>
      <w:r w:rsidRPr="006B1D8C">
        <w:rPr>
          <w:rFonts w:ascii="Times New Roman" w:hAnsi="Times New Roman"/>
          <w:bCs/>
          <w:iCs/>
        </w:rPr>
        <w:t>preferable</w:t>
      </w:r>
      <w:r w:rsidRPr="006B1D8C">
        <w:rPr>
          <w:rFonts w:ascii="Times New Roman" w:hAnsi="Times New Roman"/>
        </w:rPr>
        <w:t xml:space="preserve"> each pa</w:t>
      </w:r>
      <w:r w:rsidR="00CE0C05" w:rsidRPr="006B1D8C">
        <w:rPr>
          <w:rFonts w:ascii="Times New Roman" w:hAnsi="Times New Roman"/>
        </w:rPr>
        <w:t xml:space="preserve">rticipant </w:t>
      </w:r>
      <w:r w:rsidRPr="006B1D8C">
        <w:rPr>
          <w:rFonts w:ascii="Times New Roman" w:hAnsi="Times New Roman"/>
        </w:rPr>
        <w:t xml:space="preserve">be assigned a random identifier and the random identifier linked to the </w:t>
      </w:r>
      <w:r w:rsidR="00CE0C05" w:rsidRPr="006B1D8C">
        <w:rPr>
          <w:rFonts w:ascii="Times New Roman" w:hAnsi="Times New Roman"/>
        </w:rPr>
        <w:t>participant with a master key</w:t>
      </w:r>
      <w:r w:rsidRPr="006B1D8C">
        <w:rPr>
          <w:rFonts w:ascii="Times New Roman" w:hAnsi="Times New Roman"/>
        </w:rPr>
        <w:t>.</w:t>
      </w:r>
      <w:r w:rsidR="00F47818" w:rsidRPr="006B1D8C">
        <w:rPr>
          <w:rFonts w:ascii="Times New Roman" w:hAnsi="Times New Roman"/>
        </w:rPr>
        <w:t xml:space="preserve"> For example: </w:t>
      </w:r>
      <w:r w:rsidR="00F47818" w:rsidRPr="006B1D8C">
        <w:rPr>
          <w:rFonts w:ascii="Times New Roman" w:hAnsi="Times New Roman"/>
          <w:i/>
        </w:rPr>
        <w:t>Every effort will be made to maintain the confidentiality of study records. Information collected during the study will be identified by a unique study number. A key will be developed which links the unique study number to the medical record number. Information from the medical record will be recorded (in REDCap, on a password-protected spreadsheet on an encrypted file). The key to the coded spreadsheet will be stored in separate password-protected file on the investigator’s identity authenticated, secure firewall protected at Woman’s.  Data will be analyzed and reported in a de-identified, aggregate form.</w:t>
      </w:r>
    </w:p>
    <w:p w:rsidR="00CC3610" w:rsidRPr="006B1D8C" w:rsidRDefault="00CC3610" w:rsidP="00CC3610">
      <w:pPr>
        <w:rPr>
          <w:rFonts w:ascii="Times New Roman" w:hAnsi="Times New Roman"/>
        </w:rPr>
      </w:pPr>
      <w:r w:rsidRPr="006B1D8C">
        <w:rPr>
          <w:rFonts w:ascii="Times New Roman" w:hAnsi="Times New Roman"/>
        </w:rPr>
        <w:t xml:space="preserve">Indicate that data will not be stored on portable devices, such as laptops or USBs, and data will be kept behind Woman’s firewall and not removed from the institution. </w:t>
      </w:r>
    </w:p>
    <w:p w:rsidR="00CC3610" w:rsidRDefault="008F6B9B" w:rsidP="0065778C">
      <w:pPr>
        <w:rPr>
          <w:rFonts w:ascii="Times New Roman" w:hAnsi="Times New Roman"/>
        </w:rPr>
      </w:pPr>
      <w:r w:rsidRPr="006B1D8C">
        <w:rPr>
          <w:rFonts w:ascii="Times New Roman" w:hAnsi="Times New Roman"/>
        </w:rPr>
        <w:t>Include a statement that Protected Health Information (PHI) will not be used in any publications of the study results.</w:t>
      </w:r>
    </w:p>
    <w:p w:rsidR="00B442D2" w:rsidRPr="00B442D2" w:rsidRDefault="00B442D2" w:rsidP="0065778C">
      <w:pPr>
        <w:rPr>
          <w:rFonts w:ascii="Times New Roman" w:hAnsi="Times New Roman"/>
          <w:u w:val="single"/>
        </w:rPr>
      </w:pPr>
      <w:r w:rsidRPr="00B442D2">
        <w:rPr>
          <w:rFonts w:ascii="Times New Roman" w:hAnsi="Times New Roman"/>
          <w:u w:val="single"/>
        </w:rPr>
        <w:t>Sharing of Results</w:t>
      </w:r>
    </w:p>
    <w:p w:rsidR="00B23310" w:rsidRDefault="00B23310" w:rsidP="0065778C">
      <w:pPr>
        <w:rPr>
          <w:rFonts w:ascii="Times New Roman" w:hAnsi="Times New Roman"/>
        </w:rPr>
      </w:pPr>
      <w:r w:rsidRPr="006B1D8C">
        <w:rPr>
          <w:rFonts w:ascii="Times New Roman" w:hAnsi="Times New Roman"/>
        </w:rPr>
        <w:t>When</w:t>
      </w:r>
      <w:r w:rsidR="008F6B9B" w:rsidRPr="006B1D8C">
        <w:rPr>
          <w:rFonts w:ascii="Times New Roman" w:hAnsi="Times New Roman"/>
        </w:rPr>
        <w:t xml:space="preserve"> there is a plan to share</w:t>
      </w:r>
      <w:r w:rsidRPr="006B1D8C">
        <w:rPr>
          <w:rFonts w:ascii="Times New Roman" w:hAnsi="Times New Roman"/>
        </w:rPr>
        <w:t xml:space="preserve"> data using a Limited Data Set through a Data Use Agreement with another institution, please consult the Limited Data Sets and Data Use Agreements policy.</w:t>
      </w:r>
    </w:p>
    <w:p w:rsidR="00B442D2" w:rsidRPr="006B1D8C" w:rsidRDefault="00B442D2" w:rsidP="0065778C">
      <w:pPr>
        <w:rPr>
          <w:rFonts w:ascii="Times New Roman" w:hAnsi="Times New Roman"/>
        </w:rPr>
      </w:pPr>
      <w:r>
        <w:rPr>
          <w:rFonts w:ascii="Times New Roman" w:hAnsi="Times New Roman"/>
        </w:rPr>
        <w:t xml:space="preserve">Explain if results will be shared with participants, if applicable, either individually or in aggregate. Compiled, de-identified results may be shared in manuscript publications. </w:t>
      </w:r>
    </w:p>
    <w:p w:rsidR="00DC173E" w:rsidRPr="00DC173E" w:rsidRDefault="00B442D2" w:rsidP="0065778C">
      <w:pPr>
        <w:rPr>
          <w:rFonts w:ascii="Times New Roman" w:hAnsi="Times New Roman"/>
          <w:b/>
          <w:u w:val="single"/>
        </w:rPr>
      </w:pPr>
      <w:r>
        <w:rPr>
          <w:rFonts w:ascii="Times New Roman" w:hAnsi="Times New Roman"/>
          <w:b/>
          <w:u w:val="single"/>
        </w:rPr>
        <w:t>Compensation</w:t>
      </w:r>
      <w:r w:rsidR="009C0D34">
        <w:rPr>
          <w:rFonts w:ascii="Times New Roman" w:hAnsi="Times New Roman"/>
          <w:b/>
          <w:u w:val="single"/>
        </w:rPr>
        <w:t xml:space="preserve"> to Research Subjects</w:t>
      </w:r>
    </w:p>
    <w:p w:rsidR="00743DCE" w:rsidRPr="00DC173E" w:rsidRDefault="00743DCE" w:rsidP="0065778C">
      <w:pPr>
        <w:rPr>
          <w:rFonts w:ascii="Times New Roman" w:hAnsi="Times New Roman"/>
          <w:u w:val="single"/>
        </w:rPr>
      </w:pPr>
      <w:r w:rsidRPr="006B1D8C">
        <w:rPr>
          <w:rFonts w:ascii="Times New Roman" w:hAnsi="Times New Roman"/>
        </w:rPr>
        <w:t>Describe the</w:t>
      </w:r>
      <w:r w:rsidR="00BE4808">
        <w:rPr>
          <w:rFonts w:ascii="Times New Roman" w:hAnsi="Times New Roman"/>
        </w:rPr>
        <w:t xml:space="preserve"> compensation</w:t>
      </w:r>
      <w:r w:rsidRPr="006B1D8C">
        <w:rPr>
          <w:rFonts w:ascii="Times New Roman" w:hAnsi="Times New Roman"/>
        </w:rPr>
        <w:t xml:space="preserve"> being offered to subjects for their time during participation in the research study. If monetary compensation is offered, indicate how much the subjects will be paid and describe the terms and schedul</w:t>
      </w:r>
      <w:r w:rsidR="00DC173E">
        <w:rPr>
          <w:rFonts w:ascii="Times New Roman" w:hAnsi="Times New Roman"/>
        </w:rPr>
        <w:t>e</w:t>
      </w:r>
      <w:r w:rsidRPr="006B1D8C">
        <w:rPr>
          <w:rFonts w:ascii="Times New Roman" w:hAnsi="Times New Roman"/>
        </w:rPr>
        <w:t xml:space="preserve"> of payment</w:t>
      </w:r>
      <w:r w:rsidR="00DC173E">
        <w:rPr>
          <w:rFonts w:ascii="Times New Roman" w:hAnsi="Times New Roman"/>
        </w:rPr>
        <w:t>s</w:t>
      </w:r>
      <w:r w:rsidRPr="006B1D8C">
        <w:rPr>
          <w:rFonts w:ascii="Times New Roman" w:hAnsi="Times New Roman"/>
        </w:rPr>
        <w:t xml:space="preserve">. </w:t>
      </w:r>
    </w:p>
    <w:p w:rsidR="00743DCE" w:rsidRDefault="00B14906" w:rsidP="0065778C">
      <w:pPr>
        <w:rPr>
          <w:rFonts w:ascii="Times New Roman" w:hAnsi="Times New Roman"/>
          <w:b/>
          <w:u w:val="single"/>
        </w:rPr>
      </w:pPr>
      <w:r>
        <w:rPr>
          <w:rFonts w:ascii="Times New Roman" w:hAnsi="Times New Roman"/>
          <w:b/>
          <w:u w:val="single"/>
        </w:rPr>
        <w:t>Sponsorship and Cost to Subjects</w:t>
      </w:r>
    </w:p>
    <w:p w:rsidR="00B14906" w:rsidRPr="00B14906" w:rsidRDefault="00B14906" w:rsidP="0065778C">
      <w:pPr>
        <w:rPr>
          <w:rFonts w:ascii="Times New Roman" w:hAnsi="Times New Roman"/>
        </w:rPr>
      </w:pPr>
      <w:r>
        <w:rPr>
          <w:rFonts w:ascii="Times New Roman" w:hAnsi="Times New Roman"/>
        </w:rPr>
        <w:t xml:space="preserve">If there is a study sponsor, explain what the sponsor is paying for or providing for the study (such as equipment or overhead costs). </w:t>
      </w:r>
      <w:r w:rsidRPr="006B1D8C">
        <w:rPr>
          <w:rFonts w:ascii="Times New Roman" w:hAnsi="Times New Roman"/>
        </w:rPr>
        <w:t>Describe any offer for reimbursement of costs by the sponsor for research related injury care.</w:t>
      </w:r>
    </w:p>
    <w:p w:rsidR="00743DCE" w:rsidRPr="006B1D8C" w:rsidRDefault="00743DCE" w:rsidP="0065778C">
      <w:pPr>
        <w:rPr>
          <w:rFonts w:ascii="Times New Roman" w:hAnsi="Times New Roman"/>
          <w:u w:val="single"/>
        </w:rPr>
      </w:pPr>
      <w:r w:rsidRPr="006B1D8C">
        <w:rPr>
          <w:rFonts w:ascii="Times New Roman" w:hAnsi="Times New Roman"/>
        </w:rPr>
        <w:t xml:space="preserve">Describe any costs for care associated with research (including a breakdown of standard of care procedures versus research procedures), costs of test drugs or devices, and research procedure costs that are the subject’s responsibility as a consequence of participating in the research. </w:t>
      </w:r>
    </w:p>
    <w:p w:rsidR="00D15D4D" w:rsidRPr="00DC173E" w:rsidRDefault="00C93E14" w:rsidP="00D15D4D">
      <w:pPr>
        <w:rPr>
          <w:rFonts w:ascii="Times New Roman" w:hAnsi="Times New Roman"/>
          <w:b/>
          <w:u w:val="single"/>
        </w:rPr>
      </w:pPr>
      <w:r w:rsidRPr="00DC173E">
        <w:rPr>
          <w:rFonts w:ascii="Times New Roman" w:hAnsi="Times New Roman"/>
          <w:b/>
          <w:u w:val="single"/>
        </w:rPr>
        <w:t xml:space="preserve">Adverse Events Management and </w:t>
      </w:r>
      <w:r w:rsidR="00D15D4D" w:rsidRPr="00DC173E">
        <w:rPr>
          <w:rFonts w:ascii="Times New Roman" w:hAnsi="Times New Roman"/>
          <w:b/>
          <w:u w:val="single"/>
        </w:rPr>
        <w:t>Data Safety Monitoring</w:t>
      </w:r>
    </w:p>
    <w:p w:rsidR="00D15D4D" w:rsidRDefault="00683DB8" w:rsidP="00683DB8">
      <w:pPr>
        <w:pStyle w:val="NormalWeb"/>
        <w:shd w:val="clear" w:color="auto" w:fill="FFFFFF"/>
        <w:rPr>
          <w:color w:val="000000"/>
          <w:u w:val="single"/>
        </w:rPr>
      </w:pPr>
      <w:r w:rsidRPr="005126F4">
        <w:rPr>
          <w:u w:val="single"/>
          <w:shd w:val="clear" w:color="auto" w:fill="FFFFFF"/>
        </w:rPr>
        <w:t xml:space="preserve">For minimal risk studies, data monitoring plans are generally not required; however, </w:t>
      </w:r>
      <w:r w:rsidRPr="005126F4">
        <w:rPr>
          <w:color w:val="000000"/>
          <w:u w:val="single"/>
        </w:rPr>
        <w:t>there should be a description in the protocol of adequate provisions to protect the privacy of subjects and to maintain the confidentiality of data.</w:t>
      </w:r>
    </w:p>
    <w:p w:rsidR="005126F4" w:rsidRPr="005126F4" w:rsidRDefault="005126F4" w:rsidP="00683DB8">
      <w:pPr>
        <w:pStyle w:val="NormalWeb"/>
        <w:shd w:val="clear" w:color="auto" w:fill="FFFFFF"/>
        <w:rPr>
          <w:b/>
          <w:color w:val="000000"/>
        </w:rPr>
      </w:pPr>
      <w:r w:rsidRPr="005126F4">
        <w:rPr>
          <w:b/>
          <w:color w:val="000000"/>
        </w:rPr>
        <w:t xml:space="preserve">For </w:t>
      </w:r>
      <w:r w:rsidRPr="00860E9F">
        <w:rPr>
          <w:b/>
          <w:color w:val="000000"/>
          <w:u w:val="single"/>
        </w:rPr>
        <w:t>greater than minimal risk</w:t>
      </w:r>
      <w:r w:rsidRPr="005126F4">
        <w:rPr>
          <w:b/>
          <w:color w:val="000000"/>
        </w:rPr>
        <w:t xml:space="preserve"> studies:</w:t>
      </w:r>
    </w:p>
    <w:p w:rsidR="00C93E14" w:rsidRPr="006B1D8C" w:rsidRDefault="00C93E14" w:rsidP="00D15D4D">
      <w:pPr>
        <w:rPr>
          <w:rFonts w:ascii="Times New Roman" w:hAnsi="Times New Roman"/>
        </w:rPr>
      </w:pPr>
      <w:r w:rsidRPr="006B1D8C">
        <w:rPr>
          <w:rFonts w:ascii="Times New Roman" w:hAnsi="Times New Roman"/>
        </w:rPr>
        <w:t>Where appropriate, discuss provisions for ensuring necessary medical or professional intervention in the event of adverse events, or unanticipated problems involving subjects. Also, where appropriate, describe the provisions for monitoring the data collected to ensure the safety of subjects. If vulnerable populations other than adults with impaired consent capacity are to be recruited, describe additional safeguards for protecting the subjects’ rights and welfare.</w:t>
      </w:r>
    </w:p>
    <w:p w:rsidR="00D15D4D" w:rsidRPr="006B1D8C" w:rsidRDefault="00D15D4D" w:rsidP="00D15D4D">
      <w:pPr>
        <w:rPr>
          <w:rFonts w:ascii="Times New Roman" w:hAnsi="Times New Roman"/>
          <w:u w:val="single"/>
        </w:rPr>
      </w:pPr>
      <w:r w:rsidRPr="006B1D8C">
        <w:rPr>
          <w:rFonts w:ascii="Times New Roman" w:hAnsi="Times New Roman"/>
          <w:shd w:val="clear" w:color="auto" w:fill="FFFFFF"/>
        </w:rPr>
        <w:t>Phase II and Phase III randomized, blinded trials involving life-threatening diseases will always require an external Data Monitoring Committee (DMC), also referred to as a Data Safety Monitoring Board (DSMB).</w:t>
      </w:r>
    </w:p>
    <w:p w:rsidR="00D15D4D" w:rsidRPr="006B1D8C" w:rsidRDefault="00D15D4D" w:rsidP="00D15D4D">
      <w:pPr>
        <w:spacing w:after="75"/>
        <w:textAlignment w:val="baseline"/>
        <w:outlineLvl w:val="4"/>
        <w:rPr>
          <w:rFonts w:ascii="Times New Roman" w:eastAsia="Times New Roman" w:hAnsi="Times New Roman"/>
        </w:rPr>
      </w:pPr>
      <w:r w:rsidRPr="006B1D8C">
        <w:rPr>
          <w:rFonts w:ascii="Times New Roman" w:eastAsia="Times New Roman" w:hAnsi="Times New Roman"/>
        </w:rPr>
        <w:t>The requirements for a data-safety monitoring plan must include four essential elements, if applicable according to the protocol:</w:t>
      </w:r>
    </w:p>
    <w:p w:rsidR="00D15D4D" w:rsidRPr="006B1D8C" w:rsidRDefault="00D15D4D" w:rsidP="00D15D4D">
      <w:pPr>
        <w:numPr>
          <w:ilvl w:val="0"/>
          <w:numId w:val="1"/>
        </w:numPr>
        <w:ind w:left="0"/>
        <w:textAlignment w:val="baseline"/>
        <w:rPr>
          <w:rFonts w:ascii="Times New Roman" w:eastAsia="Times New Roman" w:hAnsi="Times New Roman"/>
        </w:rPr>
      </w:pPr>
      <w:r w:rsidRPr="006B1D8C">
        <w:rPr>
          <w:rFonts w:ascii="Times New Roman" w:eastAsia="Times New Roman" w:hAnsi="Times New Roman"/>
        </w:rPr>
        <w:t>plan for monitoring the progress of the trial and the safety and welfare of participants;</w:t>
      </w:r>
    </w:p>
    <w:p w:rsidR="00D15D4D" w:rsidRPr="006B1D8C" w:rsidRDefault="00D15D4D" w:rsidP="00D15D4D">
      <w:pPr>
        <w:numPr>
          <w:ilvl w:val="0"/>
          <w:numId w:val="1"/>
        </w:numPr>
        <w:ind w:left="0"/>
        <w:textAlignment w:val="baseline"/>
        <w:rPr>
          <w:rFonts w:ascii="Times New Roman" w:eastAsia="Times New Roman" w:hAnsi="Times New Roman"/>
        </w:rPr>
      </w:pPr>
      <w:r w:rsidRPr="006B1D8C">
        <w:rPr>
          <w:rFonts w:ascii="Times New Roman" w:eastAsia="Times New Roman" w:hAnsi="Times New Roman"/>
        </w:rPr>
        <w:t>plans for ensuring compliance with the reporting requirements for unanticipated problems involving risk to subjects or others (including but not limited to serious adverse events);</w:t>
      </w:r>
    </w:p>
    <w:p w:rsidR="00D15D4D" w:rsidRPr="006B1D8C" w:rsidRDefault="00D15D4D" w:rsidP="00D15D4D">
      <w:pPr>
        <w:numPr>
          <w:ilvl w:val="0"/>
          <w:numId w:val="1"/>
        </w:numPr>
        <w:ind w:left="0"/>
        <w:textAlignment w:val="baseline"/>
        <w:rPr>
          <w:rFonts w:ascii="Times New Roman" w:eastAsia="Times New Roman" w:hAnsi="Times New Roman"/>
        </w:rPr>
      </w:pPr>
      <w:r w:rsidRPr="006B1D8C">
        <w:rPr>
          <w:rFonts w:ascii="Times New Roman" w:eastAsia="Times New Roman" w:hAnsi="Times New Roman"/>
        </w:rPr>
        <w:t>plans for ensuring that any temporary or permanent suspension of the research will be reported to the IRB; and</w:t>
      </w:r>
    </w:p>
    <w:p w:rsidR="00D15D4D" w:rsidRPr="006B1D8C" w:rsidRDefault="00D15D4D" w:rsidP="00D15D4D">
      <w:pPr>
        <w:numPr>
          <w:ilvl w:val="0"/>
          <w:numId w:val="1"/>
        </w:numPr>
        <w:ind w:left="0"/>
        <w:textAlignment w:val="baseline"/>
        <w:rPr>
          <w:rFonts w:ascii="Times New Roman" w:eastAsia="Times New Roman" w:hAnsi="Times New Roman"/>
        </w:rPr>
      </w:pPr>
      <w:proofErr w:type="gramStart"/>
      <w:r w:rsidRPr="006B1D8C">
        <w:rPr>
          <w:rFonts w:ascii="Times New Roman" w:eastAsia="Times New Roman" w:hAnsi="Times New Roman"/>
        </w:rPr>
        <w:t>plans</w:t>
      </w:r>
      <w:proofErr w:type="gramEnd"/>
      <w:r w:rsidRPr="006B1D8C">
        <w:rPr>
          <w:rFonts w:ascii="Times New Roman" w:eastAsia="Times New Roman" w:hAnsi="Times New Roman"/>
        </w:rPr>
        <w:t xml:space="preserve"> for ensuring the accuracy and security of the collected data and compliance with the IRB-approved protocol.</w:t>
      </w:r>
    </w:p>
    <w:p w:rsidR="00D15D4D" w:rsidRPr="006B1D8C" w:rsidRDefault="00D15D4D" w:rsidP="00D15D4D">
      <w:pPr>
        <w:rPr>
          <w:rFonts w:ascii="Times New Roman" w:hAnsi="Times New Roman"/>
          <w:u w:val="single"/>
        </w:rPr>
      </w:pPr>
    </w:p>
    <w:p w:rsidR="00D15D4D" w:rsidRPr="006B1D8C" w:rsidRDefault="00D15D4D" w:rsidP="00D15D4D">
      <w:pPr>
        <w:rPr>
          <w:rFonts w:ascii="Times New Roman" w:hAnsi="Times New Roman"/>
        </w:rPr>
      </w:pPr>
      <w:r w:rsidRPr="006B1D8C">
        <w:rPr>
          <w:rFonts w:ascii="Times New Roman" w:hAnsi="Times New Roman"/>
        </w:rPr>
        <w:t>Explain how data will be monitored for patient safety (data safety monitoring committee, adverse event reporting, etc.) and what safety information will be collected, including the frequency of safety data collection and when safety data collection starts. Explain how the safety information will be collected (with case report forms, telephone check-ins with participants, at study visits, etc.). If you are using a data safety monitoring committee, explain how you will report the findings to the IRB, and if you are employing any statistical tests for analyzing data to see if any harm is occurring.</w:t>
      </w:r>
    </w:p>
    <w:p w:rsidR="00743DCE" w:rsidRPr="00DC173E" w:rsidRDefault="00743DCE" w:rsidP="0065778C">
      <w:pPr>
        <w:rPr>
          <w:rFonts w:ascii="Times New Roman" w:hAnsi="Times New Roman"/>
          <w:b/>
          <w:u w:val="single"/>
        </w:rPr>
      </w:pPr>
      <w:r w:rsidRPr="00DC173E">
        <w:rPr>
          <w:rFonts w:ascii="Times New Roman" w:hAnsi="Times New Roman"/>
          <w:b/>
          <w:u w:val="single"/>
        </w:rPr>
        <w:t>Subject Complaints</w:t>
      </w:r>
    </w:p>
    <w:p w:rsidR="00D15D4D" w:rsidRPr="006B1D8C" w:rsidRDefault="00743DCE" w:rsidP="0065778C">
      <w:pPr>
        <w:rPr>
          <w:rFonts w:ascii="Times New Roman" w:hAnsi="Times New Roman"/>
        </w:rPr>
      </w:pPr>
      <w:r w:rsidRPr="006B1D8C">
        <w:rPr>
          <w:rFonts w:ascii="Times New Roman" w:hAnsi="Times New Roman"/>
        </w:rPr>
        <w:t xml:space="preserve"> Describe procedures (other than information provided in consent document) for handling subject complaints or requests for information about the research. The procedures should offer a safe, confidential, and reliable channel for current, prospective, or past research subjects (or their designated representative) permitting them to discuss problems, concerns and questions, or obtain information. Subjects may email </w:t>
      </w:r>
      <w:hyperlink r:id="rId8" w:history="1">
        <w:r w:rsidRPr="006B1D8C">
          <w:rPr>
            <w:rStyle w:val="Hyperlink"/>
            <w:rFonts w:ascii="Times New Roman" w:hAnsi="Times New Roman"/>
          </w:rPr>
          <w:t>research@womans.org</w:t>
        </w:r>
      </w:hyperlink>
      <w:r w:rsidRPr="006B1D8C">
        <w:rPr>
          <w:rFonts w:ascii="Times New Roman" w:hAnsi="Times New Roman"/>
        </w:rPr>
        <w:t xml:space="preserve"> with any comments, suggestions, questions, or complaints about research studies or call the Woman’s Hospital Research Center at 225-231-5275.</w:t>
      </w:r>
      <w:bookmarkStart w:id="0" w:name="_GoBack"/>
      <w:bookmarkEnd w:id="0"/>
    </w:p>
    <w:p w:rsidR="00142F2F" w:rsidRPr="006B1D8C" w:rsidRDefault="00142F2F" w:rsidP="0065778C">
      <w:pPr>
        <w:rPr>
          <w:rFonts w:ascii="Times New Roman" w:hAnsi="Times New Roman"/>
          <w:color w:val="1F497D"/>
          <w:u w:val="single"/>
        </w:rPr>
      </w:pPr>
      <w:r w:rsidRPr="006B1D8C">
        <w:rPr>
          <w:rFonts w:ascii="Times New Roman" w:hAnsi="Times New Roman"/>
          <w:color w:val="1F497D"/>
          <w:u w:val="single"/>
        </w:rPr>
        <w:br/>
      </w:r>
    </w:p>
    <w:p w:rsidR="0065778C" w:rsidRPr="006B1D8C" w:rsidRDefault="0065778C">
      <w:pPr>
        <w:rPr>
          <w:rFonts w:ascii="Times New Roman" w:hAnsi="Times New Roman"/>
        </w:rPr>
      </w:pPr>
    </w:p>
    <w:sectPr w:rsidR="0065778C" w:rsidRPr="006B1D8C" w:rsidSect="00615F1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B6D" w:rsidRDefault="00535B6D" w:rsidP="006B1D8C">
      <w:r>
        <w:separator/>
      </w:r>
    </w:p>
  </w:endnote>
  <w:endnote w:type="continuationSeparator" w:id="0">
    <w:p w:rsidR="00535B6D" w:rsidRDefault="00535B6D" w:rsidP="006B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976154"/>
      <w:docPartObj>
        <w:docPartGallery w:val="Page Numbers (Bottom of Page)"/>
        <w:docPartUnique/>
      </w:docPartObj>
    </w:sdtPr>
    <w:sdtEndPr>
      <w:rPr>
        <w:noProof/>
      </w:rPr>
    </w:sdtEndPr>
    <w:sdtContent>
      <w:p w:rsidR="00535B6D" w:rsidRDefault="00535B6D">
        <w:pPr>
          <w:pStyle w:val="Footer"/>
        </w:pPr>
        <w:r>
          <w:fldChar w:fldCharType="begin"/>
        </w:r>
        <w:r>
          <w:instrText xml:space="preserve"> PAGE   \* MERGEFORMAT </w:instrText>
        </w:r>
        <w:r>
          <w:fldChar w:fldCharType="separate"/>
        </w:r>
        <w:r w:rsidR="00B442D2">
          <w:rPr>
            <w:noProof/>
          </w:rPr>
          <w:t>6</w:t>
        </w:r>
        <w:r>
          <w:rPr>
            <w:noProof/>
          </w:rPr>
          <w:fldChar w:fldCharType="end"/>
        </w:r>
      </w:p>
    </w:sdtContent>
  </w:sdt>
  <w:p w:rsidR="00535B6D" w:rsidRDefault="00535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B6D" w:rsidRDefault="00535B6D" w:rsidP="006B1D8C">
      <w:r>
        <w:separator/>
      </w:r>
    </w:p>
  </w:footnote>
  <w:footnote w:type="continuationSeparator" w:id="0">
    <w:p w:rsidR="00535B6D" w:rsidRDefault="00535B6D" w:rsidP="006B1D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84802"/>
    <w:multiLevelType w:val="multilevel"/>
    <w:tmpl w:val="57283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78C"/>
    <w:rsid w:val="00012B2E"/>
    <w:rsid w:val="000A1F9E"/>
    <w:rsid w:val="00102B16"/>
    <w:rsid w:val="00142F2F"/>
    <w:rsid w:val="00165D00"/>
    <w:rsid w:val="00170739"/>
    <w:rsid w:val="002219F9"/>
    <w:rsid w:val="0024213D"/>
    <w:rsid w:val="00323A30"/>
    <w:rsid w:val="00377362"/>
    <w:rsid w:val="003E4C58"/>
    <w:rsid w:val="005126F4"/>
    <w:rsid w:val="005179E9"/>
    <w:rsid w:val="00535B6D"/>
    <w:rsid w:val="00595121"/>
    <w:rsid w:val="00615F18"/>
    <w:rsid w:val="00635A74"/>
    <w:rsid w:val="0065778C"/>
    <w:rsid w:val="00670DC7"/>
    <w:rsid w:val="00683DB8"/>
    <w:rsid w:val="006B1D8C"/>
    <w:rsid w:val="00743DCE"/>
    <w:rsid w:val="00745108"/>
    <w:rsid w:val="007612A6"/>
    <w:rsid w:val="007654C7"/>
    <w:rsid w:val="00850E7C"/>
    <w:rsid w:val="00860E9F"/>
    <w:rsid w:val="008D7EBA"/>
    <w:rsid w:val="008F6B9B"/>
    <w:rsid w:val="00901A04"/>
    <w:rsid w:val="0092235D"/>
    <w:rsid w:val="00950EF7"/>
    <w:rsid w:val="009C0D34"/>
    <w:rsid w:val="00A16858"/>
    <w:rsid w:val="00A27687"/>
    <w:rsid w:val="00B14906"/>
    <w:rsid w:val="00B23310"/>
    <w:rsid w:val="00B442D2"/>
    <w:rsid w:val="00BE4808"/>
    <w:rsid w:val="00C33EF1"/>
    <w:rsid w:val="00C57BC2"/>
    <w:rsid w:val="00C771CE"/>
    <w:rsid w:val="00C93E14"/>
    <w:rsid w:val="00CC3610"/>
    <w:rsid w:val="00CE0C05"/>
    <w:rsid w:val="00D10843"/>
    <w:rsid w:val="00D12EFD"/>
    <w:rsid w:val="00D15D4D"/>
    <w:rsid w:val="00DC173E"/>
    <w:rsid w:val="00DE47BA"/>
    <w:rsid w:val="00DE4AFF"/>
    <w:rsid w:val="00DE71F5"/>
    <w:rsid w:val="00E578AA"/>
    <w:rsid w:val="00EA50AB"/>
    <w:rsid w:val="00F47818"/>
    <w:rsid w:val="00FB4F90"/>
    <w:rsid w:val="00FF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9F9"/>
  </w:style>
  <w:style w:type="paragraph" w:styleId="Heading1">
    <w:name w:val="heading 1"/>
    <w:basedOn w:val="Normal"/>
    <w:next w:val="Normal"/>
    <w:link w:val="Heading1Char"/>
    <w:uiPriority w:val="9"/>
    <w:qFormat/>
    <w:rsid w:val="002219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219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19F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19F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219F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219F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219F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219F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219F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219F9"/>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683D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3DCE"/>
    <w:rPr>
      <w:color w:val="0000FF" w:themeColor="hyperlink"/>
      <w:u w:val="single"/>
    </w:rPr>
  </w:style>
  <w:style w:type="paragraph" w:styleId="ListParagraph">
    <w:name w:val="List Paragraph"/>
    <w:basedOn w:val="Normal"/>
    <w:uiPriority w:val="34"/>
    <w:qFormat/>
    <w:rsid w:val="002219F9"/>
    <w:pPr>
      <w:ind w:left="720"/>
      <w:contextualSpacing/>
    </w:pPr>
  </w:style>
  <w:style w:type="paragraph" w:styleId="Header">
    <w:name w:val="header"/>
    <w:basedOn w:val="Normal"/>
    <w:link w:val="HeaderChar"/>
    <w:uiPriority w:val="99"/>
    <w:unhideWhenUsed/>
    <w:rsid w:val="006B1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D8C"/>
  </w:style>
  <w:style w:type="paragraph" w:styleId="Footer">
    <w:name w:val="footer"/>
    <w:basedOn w:val="Normal"/>
    <w:link w:val="FooterChar"/>
    <w:uiPriority w:val="99"/>
    <w:unhideWhenUsed/>
    <w:rsid w:val="006B1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D8C"/>
  </w:style>
  <w:style w:type="character" w:customStyle="1" w:styleId="Heading1Char">
    <w:name w:val="Heading 1 Char"/>
    <w:basedOn w:val="DefaultParagraphFont"/>
    <w:link w:val="Heading1"/>
    <w:uiPriority w:val="9"/>
    <w:rsid w:val="002219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219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219F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219F9"/>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2219F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219F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219F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2219F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2219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19F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219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19F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219F9"/>
    <w:rPr>
      <w:b/>
      <w:bCs/>
    </w:rPr>
  </w:style>
  <w:style w:type="character" w:styleId="Emphasis">
    <w:name w:val="Emphasis"/>
    <w:basedOn w:val="DefaultParagraphFont"/>
    <w:uiPriority w:val="20"/>
    <w:qFormat/>
    <w:rsid w:val="002219F9"/>
    <w:rPr>
      <w:i/>
      <w:iCs/>
    </w:rPr>
  </w:style>
  <w:style w:type="paragraph" w:styleId="NoSpacing">
    <w:name w:val="No Spacing"/>
    <w:uiPriority w:val="1"/>
    <w:qFormat/>
    <w:rsid w:val="002219F9"/>
    <w:pPr>
      <w:spacing w:after="0" w:line="240" w:lineRule="auto"/>
    </w:pPr>
  </w:style>
  <w:style w:type="paragraph" w:styleId="Quote">
    <w:name w:val="Quote"/>
    <w:basedOn w:val="Normal"/>
    <w:next w:val="Normal"/>
    <w:link w:val="QuoteChar"/>
    <w:uiPriority w:val="29"/>
    <w:qFormat/>
    <w:rsid w:val="002219F9"/>
    <w:rPr>
      <w:i/>
      <w:iCs/>
      <w:color w:val="000000" w:themeColor="text1"/>
    </w:rPr>
  </w:style>
  <w:style w:type="character" w:customStyle="1" w:styleId="QuoteChar">
    <w:name w:val="Quote Char"/>
    <w:basedOn w:val="DefaultParagraphFont"/>
    <w:link w:val="Quote"/>
    <w:uiPriority w:val="29"/>
    <w:rsid w:val="002219F9"/>
    <w:rPr>
      <w:i/>
      <w:iCs/>
      <w:color w:val="000000" w:themeColor="text1"/>
    </w:rPr>
  </w:style>
  <w:style w:type="paragraph" w:styleId="IntenseQuote">
    <w:name w:val="Intense Quote"/>
    <w:basedOn w:val="Normal"/>
    <w:next w:val="Normal"/>
    <w:link w:val="IntenseQuoteChar"/>
    <w:uiPriority w:val="30"/>
    <w:qFormat/>
    <w:rsid w:val="002219F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219F9"/>
    <w:rPr>
      <w:b/>
      <w:bCs/>
      <w:i/>
      <w:iCs/>
      <w:color w:val="4F81BD" w:themeColor="accent1"/>
    </w:rPr>
  </w:style>
  <w:style w:type="character" w:styleId="SubtleEmphasis">
    <w:name w:val="Subtle Emphasis"/>
    <w:basedOn w:val="DefaultParagraphFont"/>
    <w:uiPriority w:val="19"/>
    <w:qFormat/>
    <w:rsid w:val="002219F9"/>
    <w:rPr>
      <w:i/>
      <w:iCs/>
      <w:color w:val="808080" w:themeColor="text1" w:themeTint="7F"/>
    </w:rPr>
  </w:style>
  <w:style w:type="character" w:styleId="IntenseEmphasis">
    <w:name w:val="Intense Emphasis"/>
    <w:basedOn w:val="DefaultParagraphFont"/>
    <w:uiPriority w:val="21"/>
    <w:qFormat/>
    <w:rsid w:val="002219F9"/>
    <w:rPr>
      <w:b/>
      <w:bCs/>
      <w:i/>
      <w:iCs/>
      <w:color w:val="4F81BD" w:themeColor="accent1"/>
    </w:rPr>
  </w:style>
  <w:style w:type="character" w:styleId="SubtleReference">
    <w:name w:val="Subtle Reference"/>
    <w:basedOn w:val="DefaultParagraphFont"/>
    <w:uiPriority w:val="31"/>
    <w:qFormat/>
    <w:rsid w:val="002219F9"/>
    <w:rPr>
      <w:smallCaps/>
      <w:color w:val="C0504D" w:themeColor="accent2"/>
      <w:u w:val="single"/>
    </w:rPr>
  </w:style>
  <w:style w:type="character" w:styleId="IntenseReference">
    <w:name w:val="Intense Reference"/>
    <w:basedOn w:val="DefaultParagraphFont"/>
    <w:uiPriority w:val="32"/>
    <w:qFormat/>
    <w:rsid w:val="002219F9"/>
    <w:rPr>
      <w:b/>
      <w:bCs/>
      <w:smallCaps/>
      <w:color w:val="C0504D" w:themeColor="accent2"/>
      <w:spacing w:val="5"/>
      <w:u w:val="single"/>
    </w:rPr>
  </w:style>
  <w:style w:type="character" w:styleId="BookTitle">
    <w:name w:val="Book Title"/>
    <w:basedOn w:val="DefaultParagraphFont"/>
    <w:uiPriority w:val="33"/>
    <w:qFormat/>
    <w:rsid w:val="002219F9"/>
    <w:rPr>
      <w:b/>
      <w:bCs/>
      <w:smallCaps/>
      <w:spacing w:val="5"/>
    </w:rPr>
  </w:style>
  <w:style w:type="paragraph" w:styleId="TOCHeading">
    <w:name w:val="TOC Heading"/>
    <w:basedOn w:val="Heading1"/>
    <w:next w:val="Normal"/>
    <w:uiPriority w:val="39"/>
    <w:semiHidden/>
    <w:unhideWhenUsed/>
    <w:qFormat/>
    <w:rsid w:val="002219F9"/>
    <w:pPr>
      <w:outlineLvl w:val="9"/>
    </w:pPr>
  </w:style>
  <w:style w:type="paragraph" w:styleId="Caption">
    <w:name w:val="caption"/>
    <w:basedOn w:val="Normal"/>
    <w:next w:val="Normal"/>
    <w:uiPriority w:val="35"/>
    <w:semiHidden/>
    <w:unhideWhenUsed/>
    <w:qFormat/>
    <w:rsid w:val="002219F9"/>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9F9"/>
  </w:style>
  <w:style w:type="paragraph" w:styleId="Heading1">
    <w:name w:val="heading 1"/>
    <w:basedOn w:val="Normal"/>
    <w:next w:val="Normal"/>
    <w:link w:val="Heading1Char"/>
    <w:uiPriority w:val="9"/>
    <w:qFormat/>
    <w:rsid w:val="002219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219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219F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19F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219F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219F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219F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219F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2219F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219F9"/>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683D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43DCE"/>
    <w:rPr>
      <w:color w:val="0000FF" w:themeColor="hyperlink"/>
      <w:u w:val="single"/>
    </w:rPr>
  </w:style>
  <w:style w:type="paragraph" w:styleId="ListParagraph">
    <w:name w:val="List Paragraph"/>
    <w:basedOn w:val="Normal"/>
    <w:uiPriority w:val="34"/>
    <w:qFormat/>
    <w:rsid w:val="002219F9"/>
    <w:pPr>
      <w:ind w:left="720"/>
      <w:contextualSpacing/>
    </w:pPr>
  </w:style>
  <w:style w:type="paragraph" w:styleId="Header">
    <w:name w:val="header"/>
    <w:basedOn w:val="Normal"/>
    <w:link w:val="HeaderChar"/>
    <w:uiPriority w:val="99"/>
    <w:unhideWhenUsed/>
    <w:rsid w:val="006B1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1D8C"/>
  </w:style>
  <w:style w:type="paragraph" w:styleId="Footer">
    <w:name w:val="footer"/>
    <w:basedOn w:val="Normal"/>
    <w:link w:val="FooterChar"/>
    <w:uiPriority w:val="99"/>
    <w:unhideWhenUsed/>
    <w:rsid w:val="006B1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1D8C"/>
  </w:style>
  <w:style w:type="character" w:customStyle="1" w:styleId="Heading1Char">
    <w:name w:val="Heading 1 Char"/>
    <w:basedOn w:val="DefaultParagraphFont"/>
    <w:link w:val="Heading1"/>
    <w:uiPriority w:val="9"/>
    <w:rsid w:val="002219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219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219F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219F9"/>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2219F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219F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219F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2219F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2219F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19F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219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19F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219F9"/>
    <w:rPr>
      <w:b/>
      <w:bCs/>
    </w:rPr>
  </w:style>
  <w:style w:type="character" w:styleId="Emphasis">
    <w:name w:val="Emphasis"/>
    <w:basedOn w:val="DefaultParagraphFont"/>
    <w:uiPriority w:val="20"/>
    <w:qFormat/>
    <w:rsid w:val="002219F9"/>
    <w:rPr>
      <w:i/>
      <w:iCs/>
    </w:rPr>
  </w:style>
  <w:style w:type="paragraph" w:styleId="NoSpacing">
    <w:name w:val="No Spacing"/>
    <w:uiPriority w:val="1"/>
    <w:qFormat/>
    <w:rsid w:val="002219F9"/>
    <w:pPr>
      <w:spacing w:after="0" w:line="240" w:lineRule="auto"/>
    </w:pPr>
  </w:style>
  <w:style w:type="paragraph" w:styleId="Quote">
    <w:name w:val="Quote"/>
    <w:basedOn w:val="Normal"/>
    <w:next w:val="Normal"/>
    <w:link w:val="QuoteChar"/>
    <w:uiPriority w:val="29"/>
    <w:qFormat/>
    <w:rsid w:val="002219F9"/>
    <w:rPr>
      <w:i/>
      <w:iCs/>
      <w:color w:val="000000" w:themeColor="text1"/>
    </w:rPr>
  </w:style>
  <w:style w:type="character" w:customStyle="1" w:styleId="QuoteChar">
    <w:name w:val="Quote Char"/>
    <w:basedOn w:val="DefaultParagraphFont"/>
    <w:link w:val="Quote"/>
    <w:uiPriority w:val="29"/>
    <w:rsid w:val="002219F9"/>
    <w:rPr>
      <w:i/>
      <w:iCs/>
      <w:color w:val="000000" w:themeColor="text1"/>
    </w:rPr>
  </w:style>
  <w:style w:type="paragraph" w:styleId="IntenseQuote">
    <w:name w:val="Intense Quote"/>
    <w:basedOn w:val="Normal"/>
    <w:next w:val="Normal"/>
    <w:link w:val="IntenseQuoteChar"/>
    <w:uiPriority w:val="30"/>
    <w:qFormat/>
    <w:rsid w:val="002219F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219F9"/>
    <w:rPr>
      <w:b/>
      <w:bCs/>
      <w:i/>
      <w:iCs/>
      <w:color w:val="4F81BD" w:themeColor="accent1"/>
    </w:rPr>
  </w:style>
  <w:style w:type="character" w:styleId="SubtleEmphasis">
    <w:name w:val="Subtle Emphasis"/>
    <w:basedOn w:val="DefaultParagraphFont"/>
    <w:uiPriority w:val="19"/>
    <w:qFormat/>
    <w:rsid w:val="002219F9"/>
    <w:rPr>
      <w:i/>
      <w:iCs/>
      <w:color w:val="808080" w:themeColor="text1" w:themeTint="7F"/>
    </w:rPr>
  </w:style>
  <w:style w:type="character" w:styleId="IntenseEmphasis">
    <w:name w:val="Intense Emphasis"/>
    <w:basedOn w:val="DefaultParagraphFont"/>
    <w:uiPriority w:val="21"/>
    <w:qFormat/>
    <w:rsid w:val="002219F9"/>
    <w:rPr>
      <w:b/>
      <w:bCs/>
      <w:i/>
      <w:iCs/>
      <w:color w:val="4F81BD" w:themeColor="accent1"/>
    </w:rPr>
  </w:style>
  <w:style w:type="character" w:styleId="SubtleReference">
    <w:name w:val="Subtle Reference"/>
    <w:basedOn w:val="DefaultParagraphFont"/>
    <w:uiPriority w:val="31"/>
    <w:qFormat/>
    <w:rsid w:val="002219F9"/>
    <w:rPr>
      <w:smallCaps/>
      <w:color w:val="C0504D" w:themeColor="accent2"/>
      <w:u w:val="single"/>
    </w:rPr>
  </w:style>
  <w:style w:type="character" w:styleId="IntenseReference">
    <w:name w:val="Intense Reference"/>
    <w:basedOn w:val="DefaultParagraphFont"/>
    <w:uiPriority w:val="32"/>
    <w:qFormat/>
    <w:rsid w:val="002219F9"/>
    <w:rPr>
      <w:b/>
      <w:bCs/>
      <w:smallCaps/>
      <w:color w:val="C0504D" w:themeColor="accent2"/>
      <w:spacing w:val="5"/>
      <w:u w:val="single"/>
    </w:rPr>
  </w:style>
  <w:style w:type="character" w:styleId="BookTitle">
    <w:name w:val="Book Title"/>
    <w:basedOn w:val="DefaultParagraphFont"/>
    <w:uiPriority w:val="33"/>
    <w:qFormat/>
    <w:rsid w:val="002219F9"/>
    <w:rPr>
      <w:b/>
      <w:bCs/>
      <w:smallCaps/>
      <w:spacing w:val="5"/>
    </w:rPr>
  </w:style>
  <w:style w:type="paragraph" w:styleId="TOCHeading">
    <w:name w:val="TOC Heading"/>
    <w:basedOn w:val="Heading1"/>
    <w:next w:val="Normal"/>
    <w:uiPriority w:val="39"/>
    <w:semiHidden/>
    <w:unhideWhenUsed/>
    <w:qFormat/>
    <w:rsid w:val="002219F9"/>
    <w:pPr>
      <w:outlineLvl w:val="9"/>
    </w:pPr>
  </w:style>
  <w:style w:type="paragraph" w:styleId="Caption">
    <w:name w:val="caption"/>
    <w:basedOn w:val="Normal"/>
    <w:next w:val="Normal"/>
    <w:uiPriority w:val="35"/>
    <w:semiHidden/>
    <w:unhideWhenUsed/>
    <w:qFormat/>
    <w:rsid w:val="002219F9"/>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986092">
      <w:bodyDiv w:val="1"/>
      <w:marLeft w:val="0"/>
      <w:marRight w:val="0"/>
      <w:marTop w:val="0"/>
      <w:marBottom w:val="0"/>
      <w:divBdr>
        <w:top w:val="none" w:sz="0" w:space="0" w:color="auto"/>
        <w:left w:val="none" w:sz="0" w:space="0" w:color="auto"/>
        <w:bottom w:val="none" w:sz="0" w:space="0" w:color="auto"/>
        <w:right w:val="none" w:sz="0" w:space="0" w:color="auto"/>
      </w:divBdr>
    </w:div>
    <w:div w:id="102278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womans.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6</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res-els</dc:creator>
  <cp:lastModifiedBy>SEIDEMANN,ERICKA L</cp:lastModifiedBy>
  <cp:revision>47</cp:revision>
  <cp:lastPrinted>2018-09-11T13:04:00Z</cp:lastPrinted>
  <dcterms:created xsi:type="dcterms:W3CDTF">2019-10-31T16:21:00Z</dcterms:created>
  <dcterms:modified xsi:type="dcterms:W3CDTF">2020-08-27T15:42:00Z</dcterms:modified>
</cp:coreProperties>
</file>