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98" w:rsidRPr="002B075B" w:rsidRDefault="008B1AEA" w:rsidP="002B075B">
      <w:pPr>
        <w:jc w:val="center"/>
        <w:rPr>
          <w:b/>
        </w:rPr>
      </w:pPr>
      <w:r w:rsidRPr="002B075B">
        <w:rPr>
          <w:b/>
        </w:rPr>
        <w:t>HOW TO REGISTER FOR CITI TRAINING</w:t>
      </w:r>
    </w:p>
    <w:p w:rsidR="008B1AEA" w:rsidRDefault="008B1AEA">
      <w:r>
        <w:t>Go to citiprogram.org and click on “register” at the top right corner of the screen</w:t>
      </w:r>
    </w:p>
    <w:p w:rsidR="008B1AEA" w:rsidRDefault="00311A9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pt;height:225.35pt">
            <v:imagedata r:id="rId6" o:title="citi1"/>
          </v:shape>
        </w:pict>
      </w:r>
    </w:p>
    <w:p w:rsidR="008B1AEA" w:rsidRDefault="008B1AEA"/>
    <w:p w:rsidR="008B1AEA" w:rsidRDefault="008B1AEA">
      <w:r>
        <w:t xml:space="preserve">Enter Womans </w:t>
      </w:r>
      <w:r w:rsidRPr="007B3A56">
        <w:rPr>
          <w:b/>
          <w:u w:val="single"/>
        </w:rPr>
        <w:t>(no apostrophe)</w:t>
      </w:r>
      <w:r>
        <w:t xml:space="preserve"> as your institution, and click the box next to “I Agree” to the Terms of Service. </w:t>
      </w:r>
    </w:p>
    <w:p w:rsidR="008B1AEA" w:rsidRDefault="00311A9C">
      <w:r>
        <w:pict>
          <v:shape id="_x0000_i1026" type="#_x0000_t75" style="width:468pt;height:248pt">
            <v:imagedata r:id="rId7" o:title="citi2"/>
          </v:shape>
        </w:pict>
      </w:r>
    </w:p>
    <w:p w:rsidR="007B3A56" w:rsidRDefault="007B3A56"/>
    <w:p w:rsidR="007B3A56" w:rsidRDefault="007B3A56">
      <w:r>
        <w:lastRenderedPageBreak/>
        <w:t>Another check box will appear under the Terms of Service. Click on that box and continue to create your CITI username/password</w:t>
      </w:r>
    </w:p>
    <w:p w:rsidR="007B3A56" w:rsidRDefault="007B3A56"/>
    <w:p w:rsidR="007B3A56" w:rsidRDefault="00311A9C">
      <w:r>
        <w:pict>
          <v:shape id="_x0000_i1027" type="#_x0000_t75" style="width:468pt;height:278.65pt">
            <v:imagedata r:id="rId8" o:title="citi3"/>
          </v:shape>
        </w:pict>
      </w:r>
    </w:p>
    <w:p w:rsidR="00596B95" w:rsidRDefault="00596B95"/>
    <w:p w:rsidR="00596B95" w:rsidRDefault="00596B95"/>
    <w:p w:rsidR="00596B95" w:rsidRDefault="00596B95"/>
    <w:p w:rsidR="00596B95" w:rsidRDefault="00596B95"/>
    <w:p w:rsidR="00596B95" w:rsidRDefault="00596B95"/>
    <w:p w:rsidR="00596B95" w:rsidRDefault="00596B95"/>
    <w:p w:rsidR="00596B95" w:rsidRDefault="00596B95"/>
    <w:p w:rsidR="00596B95" w:rsidRDefault="00596B95"/>
    <w:p w:rsidR="00596B95" w:rsidRDefault="00596B95"/>
    <w:p w:rsidR="00596B95" w:rsidRDefault="00596B95"/>
    <w:p w:rsidR="00596B95" w:rsidRDefault="00596B95"/>
    <w:p w:rsidR="00596B95" w:rsidRDefault="00596B95">
      <w:r>
        <w:lastRenderedPageBreak/>
        <w:t>Step 2, enter your name and email address</w:t>
      </w:r>
    </w:p>
    <w:p w:rsidR="00596B95" w:rsidRDefault="00596B95">
      <w:r w:rsidRPr="00596B95">
        <w:rPr>
          <w:noProof/>
        </w:rPr>
        <w:drawing>
          <wp:inline distT="0" distB="0" distL="0" distR="0" wp14:anchorId="63DC467C" wp14:editId="1488E668">
            <wp:extent cx="4211948" cy="316121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18038" cy="3165782"/>
                    </a:xfrm>
                    <a:prstGeom prst="rect">
                      <a:avLst/>
                    </a:prstGeom>
                  </pic:spPr>
                </pic:pic>
              </a:graphicData>
            </a:graphic>
          </wp:inline>
        </w:drawing>
      </w:r>
    </w:p>
    <w:p w:rsidR="00596B95" w:rsidRDefault="00596B95"/>
    <w:p w:rsidR="00596B95" w:rsidRDefault="00596B95">
      <w:r>
        <w:t>Continue to Step 3 and create your username and password</w:t>
      </w:r>
    </w:p>
    <w:p w:rsidR="00596B95" w:rsidRDefault="00596B95">
      <w:r w:rsidRPr="00596B95">
        <w:rPr>
          <w:noProof/>
        </w:rPr>
        <w:drawing>
          <wp:inline distT="0" distB="0" distL="0" distR="0" wp14:anchorId="2D8887AD" wp14:editId="69C9B80F">
            <wp:extent cx="4837349" cy="4569641"/>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37349" cy="4569641"/>
                    </a:xfrm>
                    <a:prstGeom prst="rect">
                      <a:avLst/>
                    </a:prstGeom>
                  </pic:spPr>
                </pic:pic>
              </a:graphicData>
            </a:graphic>
          </wp:inline>
        </w:drawing>
      </w:r>
    </w:p>
    <w:p w:rsidR="00596B95" w:rsidRDefault="00596B95"/>
    <w:p w:rsidR="00596B95" w:rsidRDefault="00596B95">
      <w:r>
        <w:t xml:space="preserve">Step </w:t>
      </w:r>
      <w:proofErr w:type="gramStart"/>
      <w:r>
        <w:t>4,</w:t>
      </w:r>
      <w:proofErr w:type="gramEnd"/>
      <w:r>
        <w:t xml:space="preserve"> choose your country of residence</w:t>
      </w:r>
    </w:p>
    <w:p w:rsidR="00596B95" w:rsidRDefault="00596B95">
      <w:r w:rsidRPr="00596B95">
        <w:rPr>
          <w:noProof/>
        </w:rPr>
        <w:drawing>
          <wp:inline distT="0" distB="0" distL="0" distR="0" wp14:anchorId="6D887985" wp14:editId="6AD8E114">
            <wp:extent cx="5943600" cy="33318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331845"/>
                    </a:xfrm>
                    <a:prstGeom prst="rect">
                      <a:avLst/>
                    </a:prstGeom>
                  </pic:spPr>
                </pic:pic>
              </a:graphicData>
            </a:graphic>
          </wp:inline>
        </w:drawing>
      </w:r>
    </w:p>
    <w:p w:rsidR="00596B95" w:rsidRDefault="00596B95"/>
    <w:p w:rsidR="00596B95" w:rsidRDefault="00596B95">
      <w:r>
        <w:t xml:space="preserve">Step </w:t>
      </w:r>
      <w:proofErr w:type="gramStart"/>
      <w:r>
        <w:t>5,</w:t>
      </w:r>
      <w:proofErr w:type="gramEnd"/>
      <w:r>
        <w:t xml:space="preserve"> indicate if you would like to receive continuing education credit</w:t>
      </w:r>
    </w:p>
    <w:p w:rsidR="00596B95" w:rsidRDefault="00596B95">
      <w:r w:rsidRPr="00596B95">
        <w:rPr>
          <w:noProof/>
        </w:rPr>
        <w:drawing>
          <wp:inline distT="0" distB="0" distL="0" distR="0" wp14:anchorId="7F063E83" wp14:editId="6792A8C0">
            <wp:extent cx="5943600" cy="4935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935855"/>
                    </a:xfrm>
                    <a:prstGeom prst="rect">
                      <a:avLst/>
                    </a:prstGeom>
                  </pic:spPr>
                </pic:pic>
              </a:graphicData>
            </a:graphic>
          </wp:inline>
        </w:drawing>
      </w:r>
    </w:p>
    <w:p w:rsidR="00596B95" w:rsidRDefault="00596B95"/>
    <w:p w:rsidR="00596B95" w:rsidRDefault="00596B95">
      <w:r>
        <w:t xml:space="preserve">Step 6, provide institution information. </w:t>
      </w:r>
    </w:p>
    <w:p w:rsidR="00EC4F67" w:rsidRPr="00EC4F67" w:rsidRDefault="00EC4F67">
      <w:pPr>
        <w:rPr>
          <w:b/>
          <w:i/>
          <w:sz w:val="32"/>
          <w:szCs w:val="32"/>
        </w:rPr>
      </w:pPr>
      <w:r w:rsidRPr="00EC4F67">
        <w:rPr>
          <w:b/>
          <w:i/>
          <w:sz w:val="32"/>
          <w:szCs w:val="32"/>
          <w:highlight w:val="yellow"/>
        </w:rPr>
        <w:t>Please note: if you do not have an Employee ID Number, you may use your birthdate. Enter your birthdate as MMDDYYYY (January 2, 1970</w:t>
      </w:r>
      <w:r w:rsidR="00843678">
        <w:rPr>
          <w:b/>
          <w:i/>
          <w:sz w:val="32"/>
          <w:szCs w:val="32"/>
          <w:highlight w:val="yellow"/>
        </w:rPr>
        <w:t>,</w:t>
      </w:r>
      <w:r w:rsidR="00DD0F61">
        <w:rPr>
          <w:b/>
          <w:i/>
          <w:sz w:val="32"/>
          <w:szCs w:val="32"/>
          <w:highlight w:val="yellow"/>
        </w:rPr>
        <w:t xml:space="preserve"> would be </w:t>
      </w:r>
      <w:r w:rsidRPr="00EC4F67">
        <w:rPr>
          <w:b/>
          <w:i/>
          <w:sz w:val="32"/>
          <w:szCs w:val="32"/>
          <w:highlight w:val="yellow"/>
        </w:rPr>
        <w:t>01021970).</w:t>
      </w:r>
    </w:p>
    <w:p w:rsidR="00596B95" w:rsidRDefault="00596B95">
      <w:r w:rsidRPr="00596B95">
        <w:rPr>
          <w:noProof/>
        </w:rPr>
        <w:drawing>
          <wp:inline distT="0" distB="0" distL="0" distR="0" wp14:anchorId="1A2D3FDD" wp14:editId="4DD3A1C6">
            <wp:extent cx="5943600" cy="60686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6068695"/>
                    </a:xfrm>
                    <a:prstGeom prst="rect">
                      <a:avLst/>
                    </a:prstGeom>
                  </pic:spPr>
                </pic:pic>
              </a:graphicData>
            </a:graphic>
          </wp:inline>
        </w:drawing>
      </w:r>
    </w:p>
    <w:p w:rsidR="00596B95" w:rsidRDefault="00596B95"/>
    <w:p w:rsidR="00676A8F" w:rsidRDefault="00596B95" w:rsidP="00B66313">
      <w:pPr>
        <w:pStyle w:val="NormalWeb"/>
        <w:shd w:val="clear" w:color="auto" w:fill="FFFFFF"/>
      </w:pPr>
      <w:r>
        <w:t>Step 7, select your curriculum. Choose Investigator, Study Coordinator, IRB Member/Staff</w:t>
      </w:r>
      <w:r w:rsidR="004A200C">
        <w:t>, R&amp;D Committee</w:t>
      </w:r>
      <w:r w:rsidR="00AA6F3F">
        <w:t>, or Institutional Official</w:t>
      </w:r>
      <w:r>
        <w:t xml:space="preserve">. </w:t>
      </w:r>
    </w:p>
    <w:p w:rsidR="005C656D" w:rsidRDefault="004A200C" w:rsidP="00B66313">
      <w:pPr>
        <w:pStyle w:val="NormalWeb"/>
        <w:shd w:val="clear" w:color="auto" w:fill="FFFFFF"/>
      </w:pPr>
      <w:r w:rsidRPr="00AA6F3F">
        <w:rPr>
          <w:u w:val="single"/>
        </w:rPr>
        <w:t>If you have multiple roles, you will need to complete the required modules for each role, such as being both an investigator and a member of the R&amp;D Committee.</w:t>
      </w:r>
      <w:r>
        <w:t xml:space="preserve"> </w:t>
      </w:r>
      <w:r w:rsidR="005C656D">
        <w:t>You may need to update your profile first before proceeding.</w:t>
      </w:r>
    </w:p>
    <w:p w:rsidR="00965B98" w:rsidRDefault="00965B98" w:rsidP="00B66313">
      <w:pPr>
        <w:pStyle w:val="NormalWeb"/>
        <w:shd w:val="clear" w:color="auto" w:fill="FFFFFF"/>
        <w:rPr>
          <w:rFonts w:ascii="Verdana" w:hAnsi="Verdana"/>
          <w:color w:val="000000"/>
          <w:sz w:val="21"/>
          <w:szCs w:val="21"/>
        </w:rPr>
      </w:pPr>
      <w:r w:rsidRPr="00B66313">
        <w:rPr>
          <w:color w:val="000000"/>
        </w:rPr>
        <w:t xml:space="preserve">The </w:t>
      </w:r>
      <w:r w:rsidRPr="00B66313">
        <w:rPr>
          <w:rStyle w:val="Strong"/>
          <w:color w:val="000000"/>
        </w:rPr>
        <w:t>Main Menu</w:t>
      </w:r>
      <w:r w:rsidR="00B66313" w:rsidRPr="00B66313">
        <w:rPr>
          <w:color w:val="000000"/>
        </w:rPr>
        <w:t xml:space="preserve"> </w:t>
      </w:r>
      <w:r w:rsidRPr="00B66313">
        <w:rPr>
          <w:color w:val="000000"/>
        </w:rPr>
        <w:t>lists the courses you have chosen. The Main Menu also provides a number of </w:t>
      </w:r>
      <w:r w:rsidRPr="00B66313">
        <w:rPr>
          <w:rStyle w:val="Strong"/>
          <w:color w:val="000000"/>
        </w:rPr>
        <w:t>Learner Tools</w:t>
      </w:r>
      <w:r w:rsidR="00B66313" w:rsidRPr="00B66313">
        <w:rPr>
          <w:color w:val="000000"/>
        </w:rPr>
        <w:t xml:space="preserve"> designed to help you. </w:t>
      </w:r>
      <w:r w:rsidRPr="00B66313">
        <w:rPr>
          <w:color w:val="000000"/>
        </w:rPr>
        <w:t>The </w:t>
      </w:r>
      <w:r w:rsidRPr="00B66313">
        <w:rPr>
          <w:rStyle w:val="Strong"/>
        </w:rPr>
        <w:t>Add a Course or Update Learner Groups</w:t>
      </w:r>
      <w:r w:rsidRPr="00B66313">
        <w:t> </w:t>
      </w:r>
      <w:r w:rsidRPr="00B66313">
        <w:rPr>
          <w:color w:val="000000"/>
        </w:rPr>
        <w:t>link allows you to go to the enrollment questions and change your </w:t>
      </w:r>
      <w:r w:rsidRPr="00B66313">
        <w:rPr>
          <w:rStyle w:val="Strong"/>
          <w:b w:val="0"/>
          <w:color w:val="000000"/>
        </w:rPr>
        <w:t>"Learner Group"</w:t>
      </w:r>
      <w:r w:rsidRPr="00B66313">
        <w:rPr>
          <w:color w:val="000000"/>
        </w:rPr>
        <w:t> by providing new responses to the enrollment questions.</w:t>
      </w:r>
      <w:r w:rsidR="00676A8F">
        <w:rPr>
          <w:color w:val="000000"/>
        </w:rPr>
        <w:t xml:space="preserve"> TO ADD R&amp;D COURSES, CHOOSE QUESTION #3. </w:t>
      </w:r>
    </w:p>
    <w:p w:rsidR="005C656D" w:rsidRPr="00B97D2A" w:rsidRDefault="005C656D">
      <w:pPr>
        <w:rPr>
          <w:u w:val="single"/>
        </w:rPr>
      </w:pPr>
      <w:r w:rsidRPr="00B97D2A">
        <w:rPr>
          <w:u w:val="single"/>
        </w:rPr>
        <w:t>To Update Your Learner Group</w:t>
      </w:r>
      <w:r w:rsidR="00B97D2A" w:rsidRPr="00B97D2A">
        <w:rPr>
          <w:u w:val="single"/>
        </w:rPr>
        <w:t xml:space="preserve"> to add R&amp;D Courses</w:t>
      </w:r>
      <w:r w:rsidRPr="00B97D2A">
        <w:rPr>
          <w:u w:val="single"/>
        </w:rPr>
        <w:t>:</w:t>
      </w:r>
    </w:p>
    <w:p w:rsidR="00B97D2A" w:rsidRDefault="00B97D2A">
      <w:r>
        <w:t xml:space="preserve">1).You may need to update your profile information before the system will allow you to update your courses. If the profile page pops up, update your information and click “update” at the bottom of the screen. </w:t>
      </w:r>
    </w:p>
    <w:p w:rsidR="005C656D" w:rsidRDefault="00B97D2A">
      <w:r>
        <w:t>2</w:t>
      </w:r>
      <w:r w:rsidR="005C656D">
        <w:t xml:space="preserve">). </w:t>
      </w:r>
      <w:r>
        <w:t>Choose “View Courses” by Woman’s</w:t>
      </w:r>
    </w:p>
    <w:p w:rsidR="00B97D2A" w:rsidRDefault="00B97D2A">
      <w:r>
        <w:t>3). Choose Active Courses – Learner Tools</w:t>
      </w:r>
    </w:p>
    <w:p w:rsidR="00B97D2A" w:rsidRDefault="00B97D2A">
      <w:r>
        <w:t>4). Click “Add a Course” at the bottom of the screen</w:t>
      </w:r>
    </w:p>
    <w:p w:rsidR="00B97D2A" w:rsidRDefault="00B97D2A">
      <w:r>
        <w:t>5). Scroll to Question 3: R&amp;D Committee and choose the R&amp;D Course</w:t>
      </w:r>
    </w:p>
    <w:p w:rsidR="00B97D2A" w:rsidRDefault="00B97D2A">
      <w:r>
        <w:t>6). Click “submit”</w:t>
      </w:r>
    </w:p>
    <w:p w:rsidR="00B97D2A" w:rsidRDefault="00B97D2A"/>
    <w:p w:rsidR="00596B95" w:rsidRDefault="00596B95"/>
    <w:p w:rsidR="00C528EE" w:rsidRDefault="00C528EE"/>
    <w:p w:rsidR="00C528EE" w:rsidRDefault="00C528EE">
      <w:r>
        <w:t>Final step, choose Finalize Registration.</w:t>
      </w:r>
    </w:p>
    <w:p w:rsidR="00311A9C" w:rsidRDefault="00C528EE">
      <w:r w:rsidRPr="00C528EE">
        <w:rPr>
          <w:noProof/>
        </w:rPr>
        <w:drawing>
          <wp:inline distT="0" distB="0" distL="0" distR="0" wp14:anchorId="54BB09BF" wp14:editId="75C95B29">
            <wp:extent cx="5943600" cy="1588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588135"/>
                    </a:xfrm>
                    <a:prstGeom prst="rect">
                      <a:avLst/>
                    </a:prstGeom>
                  </pic:spPr>
                </pic:pic>
              </a:graphicData>
            </a:graphic>
          </wp:inline>
        </w:drawing>
      </w:r>
    </w:p>
    <w:p w:rsidR="00311A9C" w:rsidRDefault="00311A9C" w:rsidP="00311A9C"/>
    <w:p w:rsidR="00C528EE" w:rsidRDefault="00311A9C" w:rsidP="00311A9C">
      <w:r>
        <w:t>Choose “View Courses” next to Woman’s</w:t>
      </w:r>
    </w:p>
    <w:p w:rsidR="00311A9C" w:rsidRPr="00311A9C" w:rsidRDefault="00311A9C" w:rsidP="00311A9C">
      <w:r>
        <w:t xml:space="preserve">If no courses are listed, you may need to scroll down to “Learner Courses for Woman’s” and choose “add a course.” Answer Question 1 to add courses applicable to your role in human subjects research, answer Question 2 to add courses for Good Clinical Practice (for investigators, IRB members, and study coordinators only), and answer Question 3 to add courses if you are a member of the Research and Development Committee. </w:t>
      </w:r>
      <w:bookmarkStart w:id="0" w:name="_GoBack"/>
      <w:bookmarkEnd w:id="0"/>
    </w:p>
    <w:sectPr w:rsidR="00311A9C" w:rsidRPr="00311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55621"/>
    <w:multiLevelType w:val="multilevel"/>
    <w:tmpl w:val="081A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AEA"/>
    <w:rsid w:val="002B075B"/>
    <w:rsid w:val="00311A9C"/>
    <w:rsid w:val="0042507B"/>
    <w:rsid w:val="004A200C"/>
    <w:rsid w:val="00596B95"/>
    <w:rsid w:val="005C656D"/>
    <w:rsid w:val="00676A8F"/>
    <w:rsid w:val="006A4AED"/>
    <w:rsid w:val="007B3A56"/>
    <w:rsid w:val="008019EF"/>
    <w:rsid w:val="00843678"/>
    <w:rsid w:val="008B1AEA"/>
    <w:rsid w:val="00965B98"/>
    <w:rsid w:val="0099219C"/>
    <w:rsid w:val="00AA6F3F"/>
    <w:rsid w:val="00B66313"/>
    <w:rsid w:val="00B97D2A"/>
    <w:rsid w:val="00C528EE"/>
    <w:rsid w:val="00DD0F61"/>
    <w:rsid w:val="00EC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B95"/>
    <w:rPr>
      <w:rFonts w:ascii="Tahoma" w:hAnsi="Tahoma" w:cs="Tahoma"/>
      <w:sz w:val="16"/>
      <w:szCs w:val="16"/>
    </w:rPr>
  </w:style>
  <w:style w:type="paragraph" w:styleId="NormalWeb">
    <w:name w:val="Normal (Web)"/>
    <w:basedOn w:val="Normal"/>
    <w:uiPriority w:val="99"/>
    <w:semiHidden/>
    <w:unhideWhenUsed/>
    <w:rsid w:val="00965B98"/>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965B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B95"/>
    <w:rPr>
      <w:rFonts w:ascii="Tahoma" w:hAnsi="Tahoma" w:cs="Tahoma"/>
      <w:sz w:val="16"/>
      <w:szCs w:val="16"/>
    </w:rPr>
  </w:style>
  <w:style w:type="paragraph" w:styleId="NormalWeb">
    <w:name w:val="Normal (Web)"/>
    <w:basedOn w:val="Normal"/>
    <w:uiPriority w:val="99"/>
    <w:semiHidden/>
    <w:unhideWhenUsed/>
    <w:rsid w:val="00965B98"/>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965B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88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Womans</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SEIDEMANN,ERICKA L</dc:creator>
  <cp:lastModifiedBy>SEIDEMANN,ERICKA L</cp:lastModifiedBy>
  <cp:revision>3</cp:revision>
  <dcterms:created xsi:type="dcterms:W3CDTF">2020-08-04T14:19:00Z</dcterms:created>
  <dcterms:modified xsi:type="dcterms:W3CDTF">2020-09-18T17:44:00Z</dcterms:modified>
</cp:coreProperties>
</file>